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915" w:type="dxa"/>
        <w:tblInd w:w="-5" w:type="dxa"/>
        <w:tblLook w:val="04A0" w:firstRow="1" w:lastRow="0" w:firstColumn="1" w:lastColumn="0" w:noHBand="0" w:noVBand="1"/>
      </w:tblPr>
      <w:tblGrid>
        <w:gridCol w:w="10915"/>
      </w:tblGrid>
      <w:tr w:rsidR="008D1DC4" w:rsidRPr="00A96DE5" w14:paraId="22E8A685" w14:textId="77777777" w:rsidTr="00AE0ED7">
        <w:trPr>
          <w:trHeight w:val="443"/>
        </w:trPr>
        <w:tc>
          <w:tcPr>
            <w:tcW w:w="10915" w:type="dxa"/>
            <w:shd w:val="clear" w:color="auto" w:fill="DEEAF6"/>
            <w:vAlign w:val="bottom"/>
          </w:tcPr>
          <w:p w14:paraId="253FFD64" w14:textId="6AD7789D" w:rsidR="008D1DC4" w:rsidRPr="00A96DE5" w:rsidRDefault="008D1DC4" w:rsidP="004B0421">
            <w:pPr>
              <w:pStyle w:val="Recuodecorpodetexto"/>
              <w:ind w:left="0"/>
              <w:jc w:val="center"/>
              <w:rPr>
                <w:b/>
                <w:sz w:val="29"/>
                <w:szCs w:val="29"/>
              </w:rPr>
            </w:pPr>
            <w:bookmarkStart w:id="0" w:name="_Hlk4574132"/>
            <w:r w:rsidRPr="002534B9">
              <w:rPr>
                <w:b/>
                <w:sz w:val="32"/>
                <w:szCs w:val="32"/>
              </w:rPr>
              <w:t xml:space="preserve">Formulário de </w:t>
            </w:r>
            <w:r w:rsidR="00AE0ED7">
              <w:rPr>
                <w:b/>
                <w:sz w:val="32"/>
                <w:szCs w:val="32"/>
              </w:rPr>
              <w:t>i</w:t>
            </w:r>
            <w:r w:rsidRPr="002534B9">
              <w:rPr>
                <w:b/>
                <w:sz w:val="32"/>
                <w:szCs w:val="32"/>
              </w:rPr>
              <w:t xml:space="preserve">ndicação </w:t>
            </w:r>
            <w:r w:rsidR="00920467">
              <w:rPr>
                <w:b/>
                <w:sz w:val="32"/>
                <w:szCs w:val="32"/>
              </w:rPr>
              <w:t xml:space="preserve">e autorização </w:t>
            </w:r>
            <w:r w:rsidR="00AE0ED7">
              <w:rPr>
                <w:b/>
                <w:sz w:val="32"/>
                <w:szCs w:val="32"/>
              </w:rPr>
              <w:t>de</w:t>
            </w:r>
            <w:r w:rsidR="00920467">
              <w:rPr>
                <w:b/>
                <w:sz w:val="32"/>
                <w:szCs w:val="32"/>
              </w:rPr>
              <w:t xml:space="preserve"> recebimento de informações </w:t>
            </w:r>
            <w:r w:rsidRPr="002534B9">
              <w:rPr>
                <w:b/>
                <w:sz w:val="32"/>
                <w:szCs w:val="32"/>
              </w:rPr>
              <w:t>d</w:t>
            </w:r>
            <w:r w:rsidR="00AE0ED7">
              <w:rPr>
                <w:b/>
                <w:sz w:val="32"/>
                <w:szCs w:val="32"/>
              </w:rPr>
              <w:t>e</w:t>
            </w:r>
            <w:r w:rsidRPr="002534B9">
              <w:rPr>
                <w:b/>
                <w:sz w:val="32"/>
                <w:szCs w:val="32"/>
              </w:rPr>
              <w:t xml:space="preserve"> representante</w:t>
            </w:r>
            <w:r w:rsidR="002534B9">
              <w:rPr>
                <w:b/>
                <w:sz w:val="32"/>
                <w:szCs w:val="32"/>
              </w:rPr>
              <w:t>/s</w:t>
            </w:r>
            <w:r w:rsidRPr="002534B9">
              <w:rPr>
                <w:b/>
                <w:sz w:val="32"/>
                <w:szCs w:val="32"/>
              </w:rPr>
              <w:t xml:space="preserve"> para Câmara</w:t>
            </w:r>
            <w:r w:rsidR="002534B9">
              <w:rPr>
                <w:b/>
                <w:sz w:val="32"/>
                <w:szCs w:val="32"/>
              </w:rPr>
              <w:t>/s</w:t>
            </w:r>
            <w:r w:rsidRPr="002534B9">
              <w:rPr>
                <w:b/>
                <w:sz w:val="32"/>
                <w:szCs w:val="32"/>
              </w:rPr>
              <w:t xml:space="preserve"> Técnica</w:t>
            </w:r>
            <w:r w:rsidR="002534B9">
              <w:rPr>
                <w:b/>
                <w:sz w:val="32"/>
                <w:szCs w:val="32"/>
              </w:rPr>
              <w:t>/s</w:t>
            </w:r>
            <w:r w:rsidRPr="002534B9">
              <w:rPr>
                <w:b/>
                <w:sz w:val="32"/>
                <w:szCs w:val="32"/>
              </w:rPr>
              <w:t xml:space="preserve"> dos Comitês PCJ</w:t>
            </w:r>
          </w:p>
        </w:tc>
      </w:tr>
      <w:bookmarkEnd w:id="0"/>
    </w:tbl>
    <w:p w14:paraId="4EB43034" w14:textId="51959F19" w:rsidR="00AE0ED7" w:rsidRPr="00AE0ED7" w:rsidRDefault="00AE0ED7" w:rsidP="00AE0ED7">
      <w:pPr>
        <w:ind w:right="282"/>
        <w:jc w:val="both"/>
        <w:rPr>
          <w:i/>
          <w:iCs/>
          <w:sz w:val="22"/>
          <w:szCs w:val="22"/>
        </w:rPr>
      </w:pPr>
    </w:p>
    <w:tbl>
      <w:tblPr>
        <w:tblStyle w:val="Tabelacomgrade"/>
        <w:tblW w:w="0" w:type="auto"/>
        <w:tblInd w:w="-5" w:type="dxa"/>
        <w:tblLook w:val="04A0" w:firstRow="1" w:lastRow="0" w:firstColumn="1" w:lastColumn="0" w:noHBand="0" w:noVBand="1"/>
      </w:tblPr>
      <w:tblGrid>
        <w:gridCol w:w="10909"/>
      </w:tblGrid>
      <w:tr w:rsidR="00AE0ED7" w:rsidRPr="002F556F" w14:paraId="6940214F" w14:textId="77777777" w:rsidTr="00B6202C">
        <w:trPr>
          <w:trHeight w:val="362"/>
        </w:trPr>
        <w:tc>
          <w:tcPr>
            <w:tcW w:w="10909" w:type="dxa"/>
            <w:shd w:val="clear" w:color="auto" w:fill="9CC2E5"/>
            <w:vAlign w:val="center"/>
          </w:tcPr>
          <w:p w14:paraId="1384D084" w14:textId="77777777" w:rsidR="00AE0ED7" w:rsidRPr="002F556F" w:rsidRDefault="00AE0ED7" w:rsidP="00AE0ED7">
            <w:pPr>
              <w:pStyle w:val="Cabealho"/>
              <w:rPr>
                <w:b/>
                <w:bCs/>
                <w:iCs/>
                <w:sz w:val="22"/>
                <w:szCs w:val="22"/>
              </w:rPr>
            </w:pPr>
            <w:r w:rsidRPr="002F556F">
              <w:rPr>
                <w:b/>
                <w:bCs/>
                <w:iCs/>
                <w:sz w:val="22"/>
                <w:szCs w:val="22"/>
              </w:rPr>
              <w:t>Consentimento para tratamento de dados pessoais:</w:t>
            </w:r>
          </w:p>
        </w:tc>
      </w:tr>
      <w:tr w:rsidR="00AE0ED7" w:rsidRPr="002F556F" w14:paraId="38A9C06D" w14:textId="77777777" w:rsidTr="00E04BBA">
        <w:trPr>
          <w:trHeight w:val="1827"/>
        </w:trPr>
        <w:tc>
          <w:tcPr>
            <w:tcW w:w="10909" w:type="dxa"/>
            <w:shd w:val="clear" w:color="auto" w:fill="auto"/>
          </w:tcPr>
          <w:p w14:paraId="5C4AB25F" w14:textId="005A4BE9" w:rsidR="00AE0ED7" w:rsidRPr="002F556F" w:rsidRDefault="00127BBB" w:rsidP="005A7F74">
            <w:pPr>
              <w:pStyle w:val="Cabealho"/>
              <w:jc w:val="both"/>
              <w:rPr>
                <w:sz w:val="22"/>
                <w:szCs w:val="22"/>
              </w:rPr>
            </w:pPr>
            <w:r w:rsidRPr="00E464B6">
              <w:rPr>
                <w:i/>
                <w:sz w:val="22"/>
                <w:szCs w:val="22"/>
              </w:rPr>
              <w:t>Ao assinar este</w:t>
            </w:r>
            <w:r w:rsidRPr="00E464B6">
              <w:rPr>
                <w:i/>
                <w:iCs/>
                <w:sz w:val="22"/>
                <w:szCs w:val="22"/>
              </w:rPr>
              <w:t xml:space="preserve"> formulário, o </w:t>
            </w:r>
            <w:r>
              <w:rPr>
                <w:i/>
                <w:iCs/>
                <w:sz w:val="22"/>
                <w:szCs w:val="22"/>
              </w:rPr>
              <w:t>solicitante</w:t>
            </w:r>
            <w:r w:rsidRPr="00E464B6">
              <w:rPr>
                <w:i/>
                <w:iCs/>
                <w:sz w:val="22"/>
                <w:szCs w:val="22"/>
              </w:rPr>
              <w:t xml:space="preserve"> </w:t>
            </w:r>
            <w:r>
              <w:rPr>
                <w:i/>
                <w:iCs/>
                <w:sz w:val="22"/>
                <w:szCs w:val="22"/>
              </w:rPr>
              <w:t>autoriza a coleta de dados</w:t>
            </w:r>
            <w:r w:rsidRPr="00E464B6">
              <w:rPr>
                <w:i/>
                <w:iCs/>
                <w:sz w:val="22"/>
                <w:szCs w:val="22"/>
              </w:rPr>
              <w:t xml:space="preserve"> com o objetivo </w:t>
            </w:r>
            <w:r>
              <w:rPr>
                <w:i/>
                <w:iCs/>
                <w:sz w:val="22"/>
                <w:szCs w:val="22"/>
              </w:rPr>
              <w:t xml:space="preserve">do recebimento de e-mails </w:t>
            </w:r>
            <w:r w:rsidRPr="00E464B6">
              <w:rPr>
                <w:i/>
                <w:iCs/>
                <w:sz w:val="22"/>
                <w:szCs w:val="22"/>
              </w:rPr>
              <w:t xml:space="preserve">dos Comitês PCJ e da Agência das Bacias PCJ, em consonância com a Lei Geral de Proteção de Dados Pessoais (Lei nº 13.709 de 14 de agosto de 2018). Informamos que os dados coletados serão armazenados em banco de dados para identificação, contato com o </w:t>
            </w:r>
            <w:r w:rsidRPr="00F70478">
              <w:rPr>
                <w:i/>
                <w:iCs/>
                <w:sz w:val="22"/>
                <w:szCs w:val="22"/>
              </w:rPr>
              <w:t xml:space="preserve">representante </w:t>
            </w:r>
            <w:r w:rsidRPr="00E464B6">
              <w:rPr>
                <w:i/>
                <w:iCs/>
                <w:sz w:val="22"/>
                <w:szCs w:val="22"/>
              </w:rPr>
              <w:t>e poderão ser compartilhados para as finalidades listadas neste documento. O tratamento dos dados será realizado pela Coordenação de Apoio ao Sistema de Gestão de Recursos Hídricos (CASGRH) da Agência das Bacias PCJ</w:t>
            </w:r>
            <w:r>
              <w:rPr>
                <w:i/>
                <w:iCs/>
                <w:sz w:val="22"/>
                <w:szCs w:val="22"/>
              </w:rPr>
              <w:t>. T</w:t>
            </w:r>
            <w:r w:rsidRPr="00E464B6">
              <w:rPr>
                <w:i/>
                <w:iCs/>
                <w:sz w:val="22"/>
                <w:szCs w:val="22"/>
              </w:rPr>
              <w:t xml:space="preserve">ratativas </w:t>
            </w:r>
            <w:r>
              <w:rPr>
                <w:i/>
                <w:iCs/>
                <w:sz w:val="22"/>
                <w:szCs w:val="22"/>
              </w:rPr>
              <w:t xml:space="preserve">para alteração </w:t>
            </w:r>
            <w:r w:rsidRPr="00E464B6">
              <w:rPr>
                <w:i/>
                <w:iCs/>
                <w:sz w:val="22"/>
                <w:szCs w:val="22"/>
              </w:rPr>
              <w:t xml:space="preserve">e eliminação dos dados </w:t>
            </w:r>
            <w:r w:rsidR="00D824F6">
              <w:rPr>
                <w:i/>
                <w:iCs/>
                <w:sz w:val="22"/>
                <w:szCs w:val="22"/>
              </w:rPr>
              <w:t>(tratamento dos dados)</w:t>
            </w:r>
            <w:r w:rsidR="00D824F6" w:rsidRPr="00E464B6">
              <w:rPr>
                <w:i/>
                <w:iCs/>
                <w:sz w:val="22"/>
                <w:szCs w:val="22"/>
              </w:rPr>
              <w:t xml:space="preserve"> </w:t>
            </w:r>
            <w:r w:rsidRPr="00E464B6">
              <w:rPr>
                <w:i/>
                <w:iCs/>
                <w:sz w:val="22"/>
                <w:szCs w:val="22"/>
              </w:rPr>
              <w:t xml:space="preserve">poderá ser realizado por meio do e-mail: </w:t>
            </w:r>
            <w:r w:rsidRPr="00E464B6">
              <w:rPr>
                <w:i/>
                <w:iCs/>
                <w:sz w:val="22"/>
                <w:szCs w:val="22"/>
                <w:u w:val="single"/>
              </w:rPr>
              <w:t>se.pcj@comites.baciaspcj.org.br</w:t>
            </w:r>
            <w:r w:rsidRPr="00E464B6">
              <w:rPr>
                <w:rStyle w:val="Hyperlink"/>
                <w:i/>
                <w:iCs/>
                <w:sz w:val="22"/>
                <w:szCs w:val="22"/>
              </w:rPr>
              <w:t>.</w:t>
            </w:r>
          </w:p>
        </w:tc>
      </w:tr>
    </w:tbl>
    <w:p w14:paraId="56CB4B15" w14:textId="77777777" w:rsidR="00AE0ED7" w:rsidRPr="002F556F" w:rsidRDefault="00AE0ED7" w:rsidP="008D1DC4">
      <w:pPr>
        <w:pStyle w:val="Cabealho"/>
        <w:ind w:left="709" w:hanging="1"/>
        <w:rPr>
          <w:sz w:val="22"/>
          <w:szCs w:val="22"/>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10910"/>
      </w:tblGrid>
      <w:tr w:rsidR="008D1DC4" w:rsidRPr="002F556F" w14:paraId="31707CBB" w14:textId="77777777" w:rsidTr="00B6202C">
        <w:trPr>
          <w:trHeight w:val="305"/>
        </w:trPr>
        <w:tc>
          <w:tcPr>
            <w:tcW w:w="10910" w:type="dxa"/>
            <w:tcBorders>
              <w:top w:val="single" w:sz="4" w:space="0" w:color="auto"/>
              <w:bottom w:val="single" w:sz="4" w:space="0" w:color="auto"/>
            </w:tcBorders>
            <w:shd w:val="clear" w:color="auto" w:fill="9CC2E5"/>
            <w:vAlign w:val="center"/>
          </w:tcPr>
          <w:p w14:paraId="534C4E9B" w14:textId="77777777" w:rsidR="008D1DC4" w:rsidRPr="002F556F" w:rsidRDefault="008D1DC4" w:rsidP="00B6202C">
            <w:pPr>
              <w:pStyle w:val="Cabealho"/>
              <w:rPr>
                <w:b/>
                <w:sz w:val="22"/>
                <w:szCs w:val="22"/>
              </w:rPr>
            </w:pPr>
            <w:r w:rsidRPr="002F556F">
              <w:rPr>
                <w:b/>
                <w:sz w:val="22"/>
                <w:szCs w:val="22"/>
              </w:rPr>
              <w:t>Entidade:</w:t>
            </w:r>
          </w:p>
        </w:tc>
      </w:tr>
      <w:tr w:rsidR="008D1DC4" w:rsidRPr="002F556F" w14:paraId="6A068798" w14:textId="77777777" w:rsidTr="00B321FB">
        <w:trPr>
          <w:trHeight w:val="544"/>
        </w:trPr>
        <w:tc>
          <w:tcPr>
            <w:tcW w:w="10910" w:type="dxa"/>
            <w:tcBorders>
              <w:top w:val="single" w:sz="4" w:space="0" w:color="auto"/>
              <w:bottom w:val="single" w:sz="4" w:space="0" w:color="auto"/>
            </w:tcBorders>
            <w:shd w:val="clear" w:color="auto" w:fill="FFFFFF" w:themeFill="background1"/>
            <w:vAlign w:val="center"/>
          </w:tcPr>
          <w:p w14:paraId="436DE567" w14:textId="263EC9E1" w:rsidR="008D1DC4" w:rsidRPr="002F556F" w:rsidRDefault="008D1DC4" w:rsidP="00B6202C">
            <w:pPr>
              <w:pStyle w:val="Cabealho"/>
              <w:rPr>
                <w:b/>
                <w:sz w:val="22"/>
                <w:szCs w:val="22"/>
                <w:u w:val="single"/>
              </w:rPr>
            </w:pPr>
            <w:r w:rsidRPr="002F556F">
              <w:rPr>
                <w:sz w:val="22"/>
                <w:szCs w:val="22"/>
              </w:rPr>
              <w:t xml:space="preserve">Nome da Entidade: </w:t>
            </w:r>
            <w:r w:rsidRPr="002F556F">
              <w:object w:dxaOrig="225" w:dyaOrig="225" w14:anchorId="54CCD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436.5pt;height:17.25pt" o:ole="">
                  <v:imagedata r:id="rId10" o:title=""/>
                </v:shape>
                <w:control r:id="rId11" w:name="TextBox111122" w:shapeid="_x0000_i1232"/>
              </w:object>
            </w:r>
          </w:p>
        </w:tc>
      </w:tr>
      <w:tr w:rsidR="00B321FB" w:rsidRPr="002F556F" w14:paraId="23C273AD" w14:textId="77777777" w:rsidTr="00B321FB">
        <w:trPr>
          <w:trHeight w:val="544"/>
        </w:trPr>
        <w:tc>
          <w:tcPr>
            <w:tcW w:w="10910" w:type="dxa"/>
            <w:tcBorders>
              <w:top w:val="single" w:sz="4" w:space="0" w:color="auto"/>
              <w:bottom w:val="single" w:sz="4" w:space="0" w:color="auto"/>
            </w:tcBorders>
            <w:shd w:val="clear" w:color="auto" w:fill="FFFFFF" w:themeFill="background1"/>
            <w:vAlign w:val="center"/>
          </w:tcPr>
          <w:p w14:paraId="0E887378" w14:textId="65E4EE0B" w:rsidR="00B321FB" w:rsidRPr="002F556F" w:rsidRDefault="00B321FB" w:rsidP="00B321FB">
            <w:pPr>
              <w:pStyle w:val="Cabealho"/>
              <w:rPr>
                <w:sz w:val="22"/>
                <w:szCs w:val="22"/>
              </w:rPr>
            </w:pPr>
            <w:r>
              <w:rPr>
                <w:sz w:val="22"/>
                <w:szCs w:val="22"/>
              </w:rPr>
              <w:t>Responsável pela Entidade</w:t>
            </w:r>
            <w:r w:rsidRPr="002F556F">
              <w:rPr>
                <w:sz w:val="22"/>
                <w:szCs w:val="22"/>
              </w:rPr>
              <w:t xml:space="preserve">: </w:t>
            </w:r>
            <w:r w:rsidRPr="002F556F">
              <w:object w:dxaOrig="225" w:dyaOrig="225" w14:anchorId="6BF8DB81">
                <v:shape id="_x0000_i1233" type="#_x0000_t75" style="width:397.5pt;height:17.25pt" o:ole="">
                  <v:imagedata r:id="rId12" o:title=""/>
                </v:shape>
                <w:control r:id="rId13" w:name="TextBox1111214212" w:shapeid="_x0000_i1233"/>
              </w:object>
            </w:r>
          </w:p>
        </w:tc>
      </w:tr>
      <w:tr w:rsidR="00ED5A56" w:rsidRPr="002F556F" w14:paraId="7DE9F8C7" w14:textId="77777777" w:rsidTr="008E52BA">
        <w:trPr>
          <w:trHeight w:val="544"/>
        </w:trPr>
        <w:tc>
          <w:tcPr>
            <w:tcW w:w="10910" w:type="dxa"/>
            <w:tcBorders>
              <w:top w:val="single" w:sz="4" w:space="0" w:color="auto"/>
              <w:bottom w:val="single" w:sz="4" w:space="0" w:color="auto"/>
            </w:tcBorders>
            <w:shd w:val="clear" w:color="auto" w:fill="FFFFFF" w:themeFill="background1"/>
          </w:tcPr>
          <w:p w14:paraId="5798044E" w14:textId="4621E913" w:rsidR="00ED5A56" w:rsidRDefault="00ED5A56" w:rsidP="00ED5A56">
            <w:pPr>
              <w:pStyle w:val="Cabealho"/>
              <w:spacing w:before="120"/>
              <w:jc w:val="both"/>
              <w:rPr>
                <w:sz w:val="22"/>
                <w:szCs w:val="22"/>
              </w:rPr>
            </w:pPr>
            <w:r w:rsidRPr="002F556F">
              <w:rPr>
                <w:sz w:val="22"/>
                <w:szCs w:val="22"/>
              </w:rPr>
              <w:t>E</w:t>
            </w:r>
            <w:r>
              <w:rPr>
                <w:sz w:val="22"/>
                <w:szCs w:val="22"/>
              </w:rPr>
              <w:t>-mail/s</w:t>
            </w:r>
            <w:r w:rsidRPr="002F556F">
              <w:rPr>
                <w:sz w:val="22"/>
                <w:szCs w:val="22"/>
              </w:rPr>
              <w:t xml:space="preserve">: </w:t>
            </w:r>
            <w:r w:rsidRPr="002F556F">
              <w:object w:dxaOrig="225" w:dyaOrig="225" w14:anchorId="3CF657BA">
                <v:shape id="_x0000_i1245" type="#_x0000_t75" style="width:480pt;height:17.25pt" o:ole="">
                  <v:imagedata r:id="rId14" o:title=""/>
                </v:shape>
                <w:control r:id="rId15" w:name="TextBox111121232111" w:shapeid="_x0000_i1245"/>
              </w:object>
            </w:r>
          </w:p>
        </w:tc>
      </w:tr>
    </w:tbl>
    <w:p w14:paraId="1DE5EF92" w14:textId="77777777" w:rsidR="002534B9" w:rsidRPr="002F556F" w:rsidRDefault="002534B9" w:rsidP="008D1DC4">
      <w:pPr>
        <w:pStyle w:val="Cabealho"/>
        <w:ind w:left="709" w:hanging="1"/>
        <w:rPr>
          <w:sz w:val="22"/>
          <w:szCs w:val="22"/>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10910"/>
      </w:tblGrid>
      <w:tr w:rsidR="008D1DC4" w:rsidRPr="002F556F" w14:paraId="1F46F2FC" w14:textId="77777777" w:rsidTr="00AE0ED7">
        <w:trPr>
          <w:trHeight w:val="305"/>
        </w:trPr>
        <w:tc>
          <w:tcPr>
            <w:tcW w:w="10910" w:type="dxa"/>
            <w:tcBorders>
              <w:top w:val="single" w:sz="4" w:space="0" w:color="auto"/>
              <w:bottom w:val="single" w:sz="4" w:space="0" w:color="auto"/>
            </w:tcBorders>
            <w:shd w:val="clear" w:color="auto" w:fill="9CC2E5"/>
          </w:tcPr>
          <w:p w14:paraId="0B60E53C" w14:textId="77777777" w:rsidR="008D1DC4" w:rsidRPr="002F556F" w:rsidRDefault="008D1DC4" w:rsidP="00AE0ED7">
            <w:pPr>
              <w:pStyle w:val="Cabealho"/>
              <w:rPr>
                <w:b/>
                <w:sz w:val="22"/>
                <w:szCs w:val="22"/>
              </w:rPr>
            </w:pPr>
            <w:bookmarkStart w:id="1" w:name="_Hlk4574300"/>
            <w:r w:rsidRPr="002F556F">
              <w:rPr>
                <w:b/>
                <w:sz w:val="22"/>
                <w:szCs w:val="22"/>
              </w:rPr>
              <w:t>Câmara Técnica (CT):</w:t>
            </w:r>
          </w:p>
        </w:tc>
      </w:tr>
      <w:tr w:rsidR="008D1DC4" w:rsidRPr="002F556F" w14:paraId="791A2173" w14:textId="77777777" w:rsidTr="00E04BBA">
        <w:trPr>
          <w:trHeight w:val="404"/>
        </w:trPr>
        <w:tc>
          <w:tcPr>
            <w:tcW w:w="10910" w:type="dxa"/>
            <w:tcBorders>
              <w:top w:val="single" w:sz="4" w:space="0" w:color="auto"/>
            </w:tcBorders>
            <w:shd w:val="clear" w:color="auto" w:fill="FFFFFF" w:themeFill="background1"/>
          </w:tcPr>
          <w:p w14:paraId="7FE46C42" w14:textId="1C122228" w:rsidR="008D1DC4" w:rsidRPr="002F556F" w:rsidRDefault="008D1DC4" w:rsidP="004B0421">
            <w:pPr>
              <w:pStyle w:val="Cabealho"/>
              <w:jc w:val="center"/>
              <w:rPr>
                <w:sz w:val="22"/>
                <w:szCs w:val="22"/>
              </w:rPr>
            </w:pPr>
            <w:r w:rsidRPr="002F556F">
              <w:rPr>
                <w:highlight w:val="lightGray"/>
              </w:rPr>
              <w:object w:dxaOrig="225" w:dyaOrig="225" w14:anchorId="513C0CE8">
                <v:shape id="_x0000_i1111" type="#_x0000_t75" style="width:43.5pt;height:19.5pt" o:ole="">
                  <v:imagedata r:id="rId16" o:title=""/>
                </v:shape>
                <w:control r:id="rId17" w:name="CheckBox12311211111" w:shapeid="_x0000_i1111"/>
              </w:object>
            </w:r>
            <w:r w:rsidRPr="002F556F">
              <w:rPr>
                <w:highlight w:val="lightGray"/>
              </w:rPr>
              <w:object w:dxaOrig="225" w:dyaOrig="225" w14:anchorId="07C800DE">
                <v:shape id="_x0000_i1123" type="#_x0000_t75" style="width:43.5pt;height:19.5pt" o:ole="">
                  <v:imagedata r:id="rId18" o:title=""/>
                </v:shape>
                <w:control r:id="rId19" w:name="CheckBox123112111111" w:shapeid="_x0000_i1123"/>
              </w:object>
            </w:r>
            <w:r w:rsidRPr="002F556F">
              <w:rPr>
                <w:highlight w:val="lightGray"/>
              </w:rPr>
              <w:object w:dxaOrig="225" w:dyaOrig="225" w14:anchorId="1ED5FD4C">
                <v:shape id="_x0000_i1124" type="#_x0000_t75" style="width:43.5pt;height:19.5pt" o:ole="">
                  <v:imagedata r:id="rId20" o:title=""/>
                </v:shape>
                <w:control r:id="rId21" w:name="CheckBox123112111112" w:shapeid="_x0000_i1124"/>
              </w:object>
            </w:r>
            <w:r w:rsidRPr="002F556F">
              <w:rPr>
                <w:highlight w:val="lightGray"/>
              </w:rPr>
              <w:object w:dxaOrig="225" w:dyaOrig="225" w14:anchorId="12630C60">
                <v:shape id="_x0000_i1125" type="#_x0000_t75" style="width:49.5pt;height:19.5pt" o:ole="">
                  <v:imagedata r:id="rId22" o:title=""/>
                </v:shape>
                <w:control r:id="rId23" w:name="CheckBox123112111113" w:shapeid="_x0000_i1125"/>
              </w:object>
            </w:r>
            <w:r w:rsidRPr="002F556F">
              <w:rPr>
                <w:highlight w:val="lightGray"/>
              </w:rPr>
              <w:object w:dxaOrig="225" w:dyaOrig="225" w14:anchorId="7CDE8874">
                <v:shape id="_x0000_i1126" type="#_x0000_t75" style="width:45.75pt;height:19.5pt" o:ole="">
                  <v:imagedata r:id="rId24" o:title=""/>
                </v:shape>
                <w:control r:id="rId25" w:name="CheckBox123112111114" w:shapeid="_x0000_i1126"/>
              </w:object>
            </w:r>
            <w:r w:rsidRPr="002F556F">
              <w:rPr>
                <w:highlight w:val="lightGray"/>
              </w:rPr>
              <w:object w:dxaOrig="225" w:dyaOrig="225" w14:anchorId="0025B238">
                <v:shape id="_x0000_i1127" type="#_x0000_t75" style="width:43.5pt;height:19.5pt" o:ole="">
                  <v:imagedata r:id="rId26" o:title=""/>
                </v:shape>
                <w:control r:id="rId27" w:name="CheckBox123112111115" w:shapeid="_x0000_i1127"/>
              </w:object>
            </w:r>
            <w:r w:rsidRPr="002F556F">
              <w:rPr>
                <w:highlight w:val="lightGray"/>
              </w:rPr>
              <w:object w:dxaOrig="225" w:dyaOrig="225" w14:anchorId="4132CD5C">
                <v:shape id="_x0000_i1128" type="#_x0000_t75" style="width:43.5pt;height:19.5pt" o:ole="">
                  <v:imagedata r:id="rId28" o:title=""/>
                </v:shape>
                <w:control r:id="rId29" w:name="CheckBox123112111116" w:shapeid="_x0000_i1128"/>
              </w:object>
            </w:r>
            <w:r w:rsidRPr="002F556F">
              <w:rPr>
                <w:highlight w:val="lightGray"/>
              </w:rPr>
              <w:object w:dxaOrig="225" w:dyaOrig="225" w14:anchorId="54FD130C">
                <v:shape id="_x0000_i1129" type="#_x0000_t75" style="width:43.5pt;height:19.5pt" o:ole="">
                  <v:imagedata r:id="rId30" o:title=""/>
                </v:shape>
                <w:control r:id="rId31" w:name="CheckBox123112111117" w:shapeid="_x0000_i1129"/>
              </w:object>
            </w:r>
            <w:r w:rsidRPr="002F556F">
              <w:rPr>
                <w:highlight w:val="lightGray"/>
              </w:rPr>
              <w:object w:dxaOrig="225" w:dyaOrig="225" w14:anchorId="0BD0864F">
                <v:shape id="_x0000_i1130" type="#_x0000_t75" style="width:66pt;height:19.5pt" o:ole="">
                  <v:imagedata r:id="rId32" o:title=""/>
                </v:shape>
                <w:control r:id="rId33" w:name="CheckBox123112111118" w:shapeid="_x0000_i1130"/>
              </w:object>
            </w:r>
            <w:r w:rsidRPr="002F556F">
              <w:rPr>
                <w:highlight w:val="lightGray"/>
              </w:rPr>
              <w:object w:dxaOrig="225" w:dyaOrig="225" w14:anchorId="59BD3B19">
                <v:shape id="_x0000_i1131" type="#_x0000_t75" style="width:43.5pt;height:19.5pt" o:ole="">
                  <v:imagedata r:id="rId34" o:title=""/>
                </v:shape>
                <w:control r:id="rId35" w:name="CheckBox123112111119" w:shapeid="_x0000_i1131"/>
              </w:object>
            </w:r>
            <w:r w:rsidRPr="002F556F">
              <w:rPr>
                <w:highlight w:val="lightGray"/>
              </w:rPr>
              <w:object w:dxaOrig="225" w:dyaOrig="225" w14:anchorId="4B9102FA">
                <v:shape id="_x0000_i1132" type="#_x0000_t75" style="width:51.75pt;height:19.5pt" o:ole="">
                  <v:imagedata r:id="rId36" o:title=""/>
                </v:shape>
                <w:control r:id="rId37" w:name="CheckBox1231121111110" w:shapeid="_x0000_i1132"/>
              </w:object>
            </w:r>
          </w:p>
        </w:tc>
      </w:tr>
    </w:tbl>
    <w:p w14:paraId="089ECBF9" w14:textId="77777777" w:rsidR="002534B9" w:rsidRPr="002F556F" w:rsidRDefault="002534B9" w:rsidP="008D1DC4">
      <w:pPr>
        <w:pStyle w:val="Cabealho"/>
        <w:jc w:val="center"/>
        <w:rPr>
          <w:sz w:val="22"/>
          <w:szCs w:val="22"/>
        </w:rPr>
      </w:pPr>
      <w:bookmarkStart w:id="2" w:name="_Hlk4575871"/>
      <w:bookmarkEnd w:id="1"/>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8D1DC4" w:rsidRPr="002F556F" w14:paraId="02D1FFE5" w14:textId="77777777" w:rsidTr="00AE0ED7">
        <w:trPr>
          <w:trHeight w:val="315"/>
        </w:trPr>
        <w:tc>
          <w:tcPr>
            <w:tcW w:w="10910" w:type="dxa"/>
            <w:gridSpan w:val="3"/>
            <w:tcBorders>
              <w:top w:val="single" w:sz="4" w:space="0" w:color="auto"/>
              <w:bottom w:val="single" w:sz="4" w:space="0" w:color="auto"/>
            </w:tcBorders>
            <w:shd w:val="clear" w:color="auto" w:fill="9CC2E5"/>
          </w:tcPr>
          <w:bookmarkEnd w:id="2"/>
          <w:p w14:paraId="7018CF34" w14:textId="0D27B9A2" w:rsidR="008D1DC4" w:rsidRPr="002F556F" w:rsidRDefault="008D1DC4" w:rsidP="00AE0ED7">
            <w:pPr>
              <w:pStyle w:val="Cabealho"/>
              <w:rPr>
                <w:b/>
                <w:sz w:val="22"/>
                <w:szCs w:val="22"/>
              </w:rPr>
            </w:pPr>
            <w:r w:rsidRPr="002F556F">
              <w:rPr>
                <w:b/>
                <w:sz w:val="22"/>
                <w:szCs w:val="22"/>
              </w:rPr>
              <w:t xml:space="preserve">Dados do </w:t>
            </w:r>
            <w:r w:rsidR="009D6220">
              <w:rPr>
                <w:b/>
                <w:sz w:val="22"/>
                <w:szCs w:val="22"/>
              </w:rPr>
              <w:t>r</w:t>
            </w:r>
            <w:r w:rsidRPr="002F556F">
              <w:rPr>
                <w:b/>
                <w:sz w:val="22"/>
                <w:szCs w:val="22"/>
              </w:rPr>
              <w:t xml:space="preserve">epresentante </w:t>
            </w:r>
            <w:r w:rsidR="009D6220">
              <w:rPr>
                <w:b/>
                <w:sz w:val="22"/>
                <w:szCs w:val="22"/>
              </w:rPr>
              <w:t>t</w:t>
            </w:r>
            <w:r w:rsidRPr="002F556F">
              <w:rPr>
                <w:b/>
                <w:sz w:val="22"/>
                <w:szCs w:val="22"/>
              </w:rPr>
              <w:t>itular:</w:t>
            </w:r>
          </w:p>
        </w:tc>
      </w:tr>
      <w:tr w:rsidR="008D1DC4" w:rsidRPr="002F556F" w14:paraId="7A1CCD73" w14:textId="77777777" w:rsidTr="00AE0ED7">
        <w:trPr>
          <w:trHeight w:val="315"/>
        </w:trPr>
        <w:tc>
          <w:tcPr>
            <w:tcW w:w="10910" w:type="dxa"/>
            <w:gridSpan w:val="3"/>
            <w:tcBorders>
              <w:top w:val="single" w:sz="4" w:space="0" w:color="auto"/>
              <w:bottom w:val="nil"/>
            </w:tcBorders>
            <w:shd w:val="clear" w:color="auto" w:fill="FFFFFF" w:themeFill="background1"/>
          </w:tcPr>
          <w:p w14:paraId="4D52AD5C" w14:textId="40D0CB4B" w:rsidR="008D1DC4" w:rsidRPr="002F556F" w:rsidRDefault="008D1DC4" w:rsidP="004B0421">
            <w:pPr>
              <w:pStyle w:val="Cabealho"/>
              <w:spacing w:before="120"/>
              <w:jc w:val="both"/>
              <w:rPr>
                <w:sz w:val="22"/>
                <w:szCs w:val="22"/>
              </w:rPr>
            </w:pPr>
            <w:r w:rsidRPr="002F556F">
              <w:rPr>
                <w:sz w:val="22"/>
                <w:szCs w:val="22"/>
              </w:rPr>
              <w:t xml:space="preserve">Nome: </w:t>
            </w:r>
            <w:r w:rsidRPr="002F556F">
              <w:object w:dxaOrig="225" w:dyaOrig="225" w14:anchorId="152C02F2">
                <v:shape id="_x0000_i1133" type="#_x0000_t75" style="width:331.5pt;height:17.25pt" o:ole="">
                  <v:imagedata r:id="rId38" o:title=""/>
                </v:shape>
                <w:control r:id="rId39" w:name="TextBox111121421" w:shapeid="_x0000_i1133"/>
              </w:object>
            </w:r>
            <w:r w:rsidRPr="002F556F">
              <w:rPr>
                <w:sz w:val="22"/>
                <w:szCs w:val="22"/>
              </w:rPr>
              <w:t xml:space="preserve">    CPF: </w:t>
            </w:r>
            <w:r w:rsidRPr="002F556F">
              <w:object w:dxaOrig="225" w:dyaOrig="225" w14:anchorId="5479B463">
                <v:shape id="_x0000_i1178" type="#_x0000_t75" style="width:121.5pt;height:17.25pt" o:ole="">
                  <v:imagedata r:id="rId40" o:title=""/>
                </v:shape>
                <w:control r:id="rId41" w:name="TextBox1111211211" w:shapeid="_x0000_i1178"/>
              </w:object>
            </w:r>
          </w:p>
          <w:p w14:paraId="77D192F7" w14:textId="3C58ECBF" w:rsidR="008D1DC4" w:rsidRPr="002F556F" w:rsidRDefault="008D1DC4" w:rsidP="004B0421">
            <w:pPr>
              <w:pStyle w:val="Cabealho"/>
              <w:spacing w:before="120"/>
              <w:jc w:val="both"/>
              <w:rPr>
                <w:sz w:val="22"/>
                <w:szCs w:val="22"/>
              </w:rPr>
            </w:pPr>
            <w:r w:rsidRPr="002F556F">
              <w:rPr>
                <w:sz w:val="22"/>
                <w:szCs w:val="22"/>
              </w:rPr>
              <w:t xml:space="preserve">Endereço: </w:t>
            </w:r>
            <w:r w:rsidRPr="002F556F">
              <w:object w:dxaOrig="225" w:dyaOrig="225" w14:anchorId="5C0A15D3">
                <v:shape id="_x0000_i1180" type="#_x0000_t75" style="width:474.75pt;height:17.25pt" o:ole="">
                  <v:imagedata r:id="rId42" o:title=""/>
                </v:shape>
                <w:control r:id="rId43" w:name="TextBox1111212321" w:shapeid="_x0000_i1180"/>
              </w:object>
            </w:r>
          </w:p>
          <w:p w14:paraId="3DFFF7D4" w14:textId="2B135D5C" w:rsidR="008D1DC4" w:rsidRPr="002F556F" w:rsidRDefault="008D1DC4" w:rsidP="004B0421">
            <w:pPr>
              <w:pStyle w:val="Cabealho"/>
              <w:spacing w:before="120"/>
              <w:jc w:val="both"/>
              <w:rPr>
                <w:sz w:val="22"/>
                <w:szCs w:val="22"/>
              </w:rPr>
            </w:pPr>
            <w:r w:rsidRPr="002F556F">
              <w:rPr>
                <w:sz w:val="22"/>
                <w:szCs w:val="22"/>
              </w:rPr>
              <w:t xml:space="preserve">Cidade: - CEP: - UF: </w:t>
            </w:r>
            <w:r w:rsidRPr="002F556F">
              <w:object w:dxaOrig="225" w:dyaOrig="225" w14:anchorId="09F43405">
                <v:shape id="_x0000_i1182" type="#_x0000_t75" style="width:426pt;height:17.25pt" o:ole="">
                  <v:imagedata r:id="rId44" o:title=""/>
                </v:shape>
                <w:control r:id="rId45" w:name="TextBox1111214111" w:shapeid="_x0000_i1182"/>
              </w:object>
            </w:r>
          </w:p>
          <w:p w14:paraId="1FD361A6" w14:textId="6270EA8B" w:rsidR="008D1DC4" w:rsidRPr="002F556F" w:rsidRDefault="008D1DC4" w:rsidP="004B0421">
            <w:pPr>
              <w:pStyle w:val="Cabealho"/>
              <w:spacing w:before="120"/>
              <w:jc w:val="both"/>
              <w:rPr>
                <w:sz w:val="22"/>
                <w:szCs w:val="22"/>
              </w:rPr>
            </w:pPr>
            <w:r w:rsidRPr="002F556F">
              <w:rPr>
                <w:sz w:val="22"/>
                <w:szCs w:val="22"/>
              </w:rPr>
              <w:t xml:space="preserve">Fone c/ DDD: </w:t>
            </w:r>
            <w:r w:rsidRPr="002F556F">
              <w:object w:dxaOrig="225" w:dyaOrig="225" w14:anchorId="787C5AA9">
                <v:shape id="_x0000_i1184" type="#_x0000_t75" style="width:110.25pt;height:16.5pt" o:ole="">
                  <v:imagedata r:id="rId46" o:title=""/>
                </v:shape>
                <w:control r:id="rId47" w:name="TextBox111121223321" w:shapeid="_x0000_i1184"/>
              </w:object>
            </w:r>
            <w:r w:rsidRPr="002F556F">
              <w:rPr>
                <w:sz w:val="22"/>
                <w:szCs w:val="22"/>
              </w:rPr>
              <w:t xml:space="preserve">                    Celular c/ DDD: </w:t>
            </w:r>
            <w:r w:rsidRPr="002F556F">
              <w:object w:dxaOrig="225" w:dyaOrig="225" w14:anchorId="55AF0419">
                <v:shape id="_x0000_i1186" type="#_x0000_t75" style="width:110.25pt;height:16.5pt" o:ole="">
                  <v:imagedata r:id="rId46" o:title=""/>
                </v:shape>
                <w:control r:id="rId48" w:name="TextBox1111212233111" w:shapeid="_x0000_i1186"/>
              </w:object>
            </w:r>
          </w:p>
          <w:p w14:paraId="0B55EAC9" w14:textId="29438EE2" w:rsidR="008D1DC4" w:rsidRPr="002F556F" w:rsidRDefault="008D1DC4" w:rsidP="004B0421">
            <w:pPr>
              <w:pStyle w:val="Cabealho"/>
              <w:spacing w:before="120"/>
              <w:jc w:val="both"/>
              <w:rPr>
                <w:sz w:val="22"/>
                <w:szCs w:val="22"/>
              </w:rPr>
            </w:pPr>
            <w:r w:rsidRPr="002F556F">
              <w:rPr>
                <w:sz w:val="22"/>
                <w:szCs w:val="22"/>
              </w:rPr>
              <w:t xml:space="preserve">E-mail/s: </w:t>
            </w:r>
            <w:r w:rsidRPr="002F556F">
              <w:object w:dxaOrig="225" w:dyaOrig="225" w14:anchorId="363D12EB">
                <v:shape id="_x0000_i1188" type="#_x0000_t75" style="width:477pt;height:22.5pt" o:ole="">
                  <v:imagedata r:id="rId49" o:title=""/>
                </v:shape>
                <w:control r:id="rId50" w:name="TextBox11112123111" w:shapeid="_x0000_i1188"/>
              </w:object>
            </w:r>
          </w:p>
        </w:tc>
      </w:tr>
      <w:tr w:rsidR="008D1DC4" w:rsidRPr="002F556F" w14:paraId="073F45DF" w14:textId="77777777" w:rsidTr="004B0421">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3E02A9F7" w14:textId="77777777" w:rsidR="008D1DC4" w:rsidRPr="002F556F" w:rsidRDefault="008D1DC4" w:rsidP="004B0421">
            <w:pPr>
              <w:pStyle w:val="Cabealho"/>
              <w:rPr>
                <w:b/>
                <w:sz w:val="22"/>
                <w:szCs w:val="22"/>
              </w:rPr>
            </w:pPr>
          </w:p>
        </w:tc>
      </w:tr>
      <w:tr w:rsidR="008D1DC4" w:rsidRPr="002F556F" w14:paraId="2DDF6160" w14:textId="77777777" w:rsidTr="00E04BBA">
        <w:tblPrEx>
          <w:tblBorders>
            <w:insideH w:val="single" w:sz="4" w:space="0" w:color="auto"/>
            <w:insideV w:val="single" w:sz="4" w:space="0" w:color="auto"/>
          </w:tblBorders>
        </w:tblPrEx>
        <w:trPr>
          <w:trHeight w:val="363"/>
        </w:trPr>
        <w:tc>
          <w:tcPr>
            <w:tcW w:w="501" w:type="dxa"/>
            <w:tcBorders>
              <w:top w:val="nil"/>
              <w:left w:val="single" w:sz="4" w:space="0" w:color="auto"/>
              <w:bottom w:val="single" w:sz="4" w:space="0" w:color="auto"/>
              <w:right w:val="nil"/>
            </w:tcBorders>
            <w:shd w:val="clear" w:color="auto" w:fill="FFFFFF" w:themeFill="background1"/>
          </w:tcPr>
          <w:p w14:paraId="21682706" w14:textId="36DFB160" w:rsidR="008D1DC4" w:rsidRPr="002F556F" w:rsidRDefault="008D1DC4" w:rsidP="004B0421">
            <w:pPr>
              <w:pStyle w:val="Cabealho"/>
              <w:rPr>
                <w:sz w:val="22"/>
                <w:szCs w:val="22"/>
              </w:rPr>
            </w:pPr>
            <w:r w:rsidRPr="002F556F">
              <w:rPr>
                <w:highlight w:val="lightGray"/>
              </w:rPr>
              <w:object w:dxaOrig="225" w:dyaOrig="225" w14:anchorId="600B810F">
                <v:shape id="_x0000_i1190" type="#_x0000_t75" style="width:14.25pt;height:15pt" o:ole="">
                  <v:imagedata r:id="rId51" o:title=""/>
                </v:shape>
                <w:control r:id="rId52" w:name="CheckBox123112111131" w:shapeid="_x0000_i1190"/>
              </w:object>
            </w:r>
          </w:p>
        </w:tc>
        <w:tc>
          <w:tcPr>
            <w:tcW w:w="10409" w:type="dxa"/>
            <w:gridSpan w:val="2"/>
            <w:tcBorders>
              <w:top w:val="nil"/>
              <w:left w:val="nil"/>
              <w:bottom w:val="single" w:sz="4" w:space="0" w:color="auto"/>
              <w:right w:val="single" w:sz="4" w:space="0" w:color="auto"/>
            </w:tcBorders>
            <w:shd w:val="clear" w:color="auto" w:fill="FFFFFF" w:themeFill="background1"/>
          </w:tcPr>
          <w:p w14:paraId="33ADCEB2" w14:textId="77777777" w:rsidR="008D1DC4" w:rsidRPr="002F556F" w:rsidRDefault="008D1DC4" w:rsidP="004B0421">
            <w:pPr>
              <w:pStyle w:val="Cabealho"/>
              <w:rPr>
                <w:sz w:val="22"/>
                <w:szCs w:val="22"/>
              </w:rPr>
            </w:pPr>
            <w:r w:rsidRPr="002F556F">
              <w:rPr>
                <w:sz w:val="22"/>
                <w:szCs w:val="22"/>
              </w:rPr>
              <w:t>Já participou de um Comitê de Bacia Hidrográfica?</w:t>
            </w:r>
          </w:p>
        </w:tc>
      </w:tr>
      <w:tr w:rsidR="008D1DC4" w:rsidRPr="002F556F" w14:paraId="4A9F4E0D" w14:textId="77777777" w:rsidTr="00E04BBA">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DA76A20" w14:textId="3831BE63" w:rsidR="008D1DC4" w:rsidRPr="002F556F" w:rsidRDefault="008D1DC4" w:rsidP="00AE0ED7">
            <w:pPr>
              <w:pStyle w:val="Cabealho"/>
              <w:rPr>
                <w:b/>
                <w:sz w:val="22"/>
                <w:szCs w:val="22"/>
              </w:rPr>
            </w:pPr>
            <w:r w:rsidRPr="002F556F">
              <w:rPr>
                <w:b/>
                <w:sz w:val="22"/>
                <w:szCs w:val="22"/>
              </w:rPr>
              <w:t xml:space="preserve">Autorização de </w:t>
            </w:r>
            <w:r w:rsidR="00AE0ED7" w:rsidRPr="002F556F">
              <w:rPr>
                <w:b/>
                <w:sz w:val="22"/>
                <w:szCs w:val="22"/>
              </w:rPr>
              <w:t>r</w:t>
            </w:r>
            <w:r w:rsidRPr="002F556F">
              <w:rPr>
                <w:b/>
                <w:sz w:val="22"/>
                <w:szCs w:val="22"/>
              </w:rPr>
              <w:t xml:space="preserve">ecebimento de </w:t>
            </w:r>
            <w:r w:rsidR="00AE0ED7" w:rsidRPr="002F556F">
              <w:rPr>
                <w:b/>
                <w:sz w:val="22"/>
                <w:szCs w:val="22"/>
              </w:rPr>
              <w:t>e</w:t>
            </w:r>
            <w:r w:rsidRPr="002F556F">
              <w:rPr>
                <w:b/>
                <w:sz w:val="22"/>
                <w:szCs w:val="22"/>
              </w:rPr>
              <w:t>-mails:</w:t>
            </w:r>
          </w:p>
        </w:tc>
      </w:tr>
      <w:tr w:rsidR="008D1DC4" w:rsidRPr="002F556F" w14:paraId="3C452522" w14:textId="77777777" w:rsidTr="00E04BBA">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5C822F73" w14:textId="3FFFE338" w:rsidR="008D1DC4" w:rsidRPr="002F556F" w:rsidRDefault="008D1DC4" w:rsidP="004B0421">
            <w:pPr>
              <w:pStyle w:val="Cabealho"/>
              <w:rPr>
                <w:b/>
                <w:sz w:val="22"/>
                <w:szCs w:val="22"/>
              </w:rPr>
            </w:pPr>
            <w:r w:rsidRPr="002F556F">
              <w:rPr>
                <w:highlight w:val="lightGray"/>
              </w:rPr>
              <w:object w:dxaOrig="225" w:dyaOrig="225" w14:anchorId="3463056D">
                <v:shape id="_x0000_i1192" type="#_x0000_t75" style="width:14.25pt;height:15pt" o:ole="">
                  <v:imagedata r:id="rId51" o:title=""/>
                </v:shape>
                <w:control r:id="rId53" w:name="CheckBox12311211113" w:shapeid="_x0000_i1192"/>
              </w:object>
            </w:r>
          </w:p>
        </w:tc>
        <w:tc>
          <w:tcPr>
            <w:tcW w:w="10329" w:type="dxa"/>
            <w:tcBorders>
              <w:top w:val="single" w:sz="4" w:space="0" w:color="auto"/>
              <w:left w:val="nil"/>
              <w:bottom w:val="nil"/>
              <w:right w:val="single" w:sz="4" w:space="0" w:color="auto"/>
            </w:tcBorders>
            <w:shd w:val="clear" w:color="auto" w:fill="FFFFFF" w:themeFill="background1"/>
          </w:tcPr>
          <w:p w14:paraId="096329BE" w14:textId="77777777" w:rsidR="008D1DC4" w:rsidRPr="002F556F" w:rsidRDefault="008D1DC4" w:rsidP="004B0421">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8D1DC4" w:rsidRPr="002F556F" w14:paraId="45CCA83A" w14:textId="77777777" w:rsidTr="00E04BBA">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43AE4B4A" w14:textId="15CF0765" w:rsidR="008D1DC4" w:rsidRPr="002F556F" w:rsidRDefault="008D1DC4" w:rsidP="004B0421">
            <w:pPr>
              <w:pStyle w:val="Cabealho"/>
              <w:rPr>
                <w:sz w:val="22"/>
                <w:szCs w:val="22"/>
                <w:highlight w:val="lightGray"/>
              </w:rPr>
            </w:pPr>
            <w:r w:rsidRPr="002F556F">
              <w:rPr>
                <w:highlight w:val="lightGray"/>
              </w:rPr>
              <w:object w:dxaOrig="225" w:dyaOrig="225" w14:anchorId="55D3EC6E">
                <v:shape id="_x0000_i1194" type="#_x0000_t75" style="width:14.25pt;height:15pt" o:ole="">
                  <v:imagedata r:id="rId51" o:title=""/>
                </v:shape>
                <w:control r:id="rId54" w:name="CheckBox123112111135" w:shapeid="_x0000_i1194"/>
              </w:object>
            </w:r>
          </w:p>
        </w:tc>
        <w:tc>
          <w:tcPr>
            <w:tcW w:w="10329" w:type="dxa"/>
            <w:tcBorders>
              <w:top w:val="nil"/>
              <w:left w:val="nil"/>
              <w:bottom w:val="nil"/>
              <w:right w:val="single" w:sz="4" w:space="0" w:color="auto"/>
            </w:tcBorders>
            <w:shd w:val="clear" w:color="auto" w:fill="FFFFFF" w:themeFill="background1"/>
          </w:tcPr>
          <w:p w14:paraId="108B29BB"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dos Comitês PCJ.</w:t>
            </w:r>
          </w:p>
        </w:tc>
      </w:tr>
      <w:tr w:rsidR="008D1DC4" w:rsidRPr="002F556F" w14:paraId="3B866637" w14:textId="77777777" w:rsidTr="00E04BBA">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575E82E0" w14:textId="2B6441CF" w:rsidR="008D1DC4" w:rsidRPr="002F556F" w:rsidRDefault="008D1DC4" w:rsidP="004B0421">
            <w:pPr>
              <w:pStyle w:val="Cabealho"/>
              <w:rPr>
                <w:sz w:val="22"/>
                <w:szCs w:val="22"/>
                <w:highlight w:val="lightGray"/>
              </w:rPr>
            </w:pPr>
            <w:r w:rsidRPr="002F556F">
              <w:rPr>
                <w:highlight w:val="lightGray"/>
              </w:rPr>
              <w:lastRenderedPageBreak/>
              <w:object w:dxaOrig="225" w:dyaOrig="225" w14:anchorId="3E221CE4">
                <v:shape id="_x0000_i1196" type="#_x0000_t75" style="width:14.25pt;height:15pt" o:ole="">
                  <v:imagedata r:id="rId51" o:title=""/>
                </v:shape>
                <w:control r:id="rId55" w:name="CheckBox123112111136" w:shapeid="_x0000_i1196"/>
              </w:object>
            </w:r>
          </w:p>
        </w:tc>
        <w:tc>
          <w:tcPr>
            <w:tcW w:w="10329" w:type="dxa"/>
            <w:tcBorders>
              <w:top w:val="nil"/>
              <w:left w:val="nil"/>
              <w:bottom w:val="nil"/>
              <w:right w:val="single" w:sz="4" w:space="0" w:color="auto"/>
            </w:tcBorders>
            <w:shd w:val="clear" w:color="auto" w:fill="FFFFFF" w:themeFill="background1"/>
          </w:tcPr>
          <w:p w14:paraId="5FCFA1FE" w14:textId="3B5DC6E1" w:rsidR="00DE3BB6" w:rsidRPr="002F556F" w:rsidRDefault="008D1DC4" w:rsidP="00E04BBA">
            <w:pPr>
              <w:pStyle w:val="Cabealho"/>
              <w:rPr>
                <w:bCs/>
                <w:sz w:val="22"/>
                <w:szCs w:val="22"/>
              </w:rPr>
            </w:pPr>
            <w:r w:rsidRPr="002F556F">
              <w:rPr>
                <w:bCs/>
                <w:sz w:val="22"/>
                <w:szCs w:val="22"/>
              </w:rPr>
              <w:t>Aceito receber comunicado de eventos, cursos, notícias e demais informações da Agência das Bacias PCJ.</w:t>
            </w:r>
          </w:p>
        </w:tc>
      </w:tr>
      <w:tr w:rsidR="00E04BBA" w:rsidRPr="002F556F" w14:paraId="36B2B998" w14:textId="77777777" w:rsidTr="00E04BBA">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78C256DA" w14:textId="2815AB93" w:rsidR="00E04BBA" w:rsidRPr="002F556F" w:rsidRDefault="00E04BBA" w:rsidP="004B0421">
            <w:pPr>
              <w:pStyle w:val="Cabealho"/>
              <w:rPr>
                <w:highlight w:val="lightGray"/>
              </w:rPr>
            </w:pPr>
            <w:r w:rsidRPr="002F556F">
              <w:rPr>
                <w:highlight w:val="lightGray"/>
              </w:rPr>
              <w:object w:dxaOrig="225" w:dyaOrig="225" w14:anchorId="7ECABB5E">
                <v:shape id="_x0000_i1198" type="#_x0000_t75" style="width:14.25pt;height:15pt" o:ole="">
                  <v:imagedata r:id="rId51" o:title=""/>
                </v:shape>
                <w:control r:id="rId56" w:name="CheckBox1231121111363" w:shapeid="_x0000_i1198"/>
              </w:object>
            </w:r>
          </w:p>
        </w:tc>
        <w:tc>
          <w:tcPr>
            <w:tcW w:w="10329" w:type="dxa"/>
            <w:tcBorders>
              <w:top w:val="nil"/>
              <w:left w:val="nil"/>
              <w:bottom w:val="nil"/>
              <w:right w:val="single" w:sz="4" w:space="0" w:color="auto"/>
            </w:tcBorders>
            <w:shd w:val="clear" w:color="auto" w:fill="FFFFFF" w:themeFill="background1"/>
          </w:tcPr>
          <w:p w14:paraId="528AECFE" w14:textId="51AB641C" w:rsidR="00E04BBA" w:rsidRPr="002F556F" w:rsidRDefault="00E04BBA" w:rsidP="00E04BBA">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534B9" w:rsidRPr="002F556F" w14:paraId="440359A8" w14:textId="77777777" w:rsidTr="00E04BBA">
        <w:tblPrEx>
          <w:tblBorders>
            <w:insideH w:val="single" w:sz="4" w:space="0" w:color="auto"/>
            <w:insideV w:val="single" w:sz="4" w:space="0" w:color="auto"/>
          </w:tblBorders>
        </w:tblPrEx>
        <w:trPr>
          <w:trHeight w:val="80"/>
        </w:trPr>
        <w:tc>
          <w:tcPr>
            <w:tcW w:w="581" w:type="dxa"/>
            <w:gridSpan w:val="2"/>
            <w:tcBorders>
              <w:top w:val="nil"/>
              <w:left w:val="single" w:sz="4" w:space="0" w:color="auto"/>
              <w:bottom w:val="single" w:sz="4" w:space="0" w:color="auto"/>
              <w:right w:val="nil"/>
            </w:tcBorders>
            <w:shd w:val="clear" w:color="auto" w:fill="FFFFFF" w:themeFill="background1"/>
          </w:tcPr>
          <w:p w14:paraId="6CB7BFC4" w14:textId="35B25AA5" w:rsidR="002534B9" w:rsidRPr="002F556F" w:rsidRDefault="002534B9" w:rsidP="004B0421">
            <w:pPr>
              <w:pStyle w:val="Cabealho"/>
              <w:rPr>
                <w:sz w:val="22"/>
                <w:szCs w:val="22"/>
                <w:highlight w:val="lightGray"/>
              </w:rPr>
            </w:pPr>
            <w:r w:rsidRPr="002F556F">
              <w:rPr>
                <w:highlight w:val="lightGray"/>
              </w:rPr>
              <w:object w:dxaOrig="225" w:dyaOrig="225" w14:anchorId="4F9353DA">
                <v:shape id="_x0000_i1200" type="#_x0000_t75" style="width:14.25pt;height:15pt" o:ole="">
                  <v:imagedata r:id="rId51" o:title=""/>
                </v:shape>
                <w:control r:id="rId57" w:name="CheckBox1231121111362" w:shapeid="_x0000_i1200"/>
              </w:object>
            </w:r>
          </w:p>
        </w:tc>
        <w:tc>
          <w:tcPr>
            <w:tcW w:w="10329" w:type="dxa"/>
            <w:tcBorders>
              <w:top w:val="nil"/>
              <w:left w:val="nil"/>
              <w:bottom w:val="single" w:sz="4" w:space="0" w:color="auto"/>
              <w:right w:val="single" w:sz="4" w:space="0" w:color="auto"/>
            </w:tcBorders>
            <w:shd w:val="clear" w:color="auto" w:fill="FFFFFF" w:themeFill="background1"/>
          </w:tcPr>
          <w:p w14:paraId="6044A1E3" w14:textId="5B0E4B90" w:rsidR="002534B9" w:rsidRPr="002F556F" w:rsidRDefault="00F57492" w:rsidP="004B0421">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7C219273" w14:textId="2EFC39FE" w:rsidR="00B6202C" w:rsidRDefault="00B6202C" w:rsidP="008D1DC4">
      <w:pPr>
        <w:pStyle w:val="Cabealho"/>
        <w:jc w:val="center"/>
        <w:rPr>
          <w:sz w:val="22"/>
          <w:szCs w:val="22"/>
        </w:rPr>
      </w:pPr>
      <w:bookmarkStart w:id="3" w:name="_Hlk4577904"/>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8D1DC4" w:rsidRPr="002F556F" w14:paraId="31AF24BC" w14:textId="77777777" w:rsidTr="00AE0ED7">
        <w:trPr>
          <w:trHeight w:val="315"/>
        </w:trPr>
        <w:tc>
          <w:tcPr>
            <w:tcW w:w="10910" w:type="dxa"/>
            <w:gridSpan w:val="3"/>
            <w:tcBorders>
              <w:top w:val="single" w:sz="4" w:space="0" w:color="auto"/>
              <w:bottom w:val="single" w:sz="4" w:space="0" w:color="auto"/>
            </w:tcBorders>
            <w:shd w:val="clear" w:color="auto" w:fill="9CC2E5"/>
          </w:tcPr>
          <w:p w14:paraId="20D1F4F5" w14:textId="7F5ACE6D" w:rsidR="008D1DC4" w:rsidRPr="002F556F" w:rsidRDefault="008D1DC4" w:rsidP="00AE0ED7">
            <w:pPr>
              <w:pStyle w:val="Cabealho"/>
              <w:rPr>
                <w:b/>
                <w:sz w:val="22"/>
                <w:szCs w:val="22"/>
              </w:rPr>
            </w:pPr>
            <w:r w:rsidRPr="002F556F">
              <w:rPr>
                <w:b/>
                <w:sz w:val="22"/>
                <w:szCs w:val="22"/>
              </w:rPr>
              <w:t xml:space="preserve">Dados do </w:t>
            </w:r>
            <w:r w:rsidR="00AE0ED7" w:rsidRPr="002F556F">
              <w:rPr>
                <w:b/>
                <w:sz w:val="22"/>
                <w:szCs w:val="22"/>
              </w:rPr>
              <w:t>r</w:t>
            </w:r>
            <w:r w:rsidRPr="002F556F">
              <w:rPr>
                <w:b/>
                <w:sz w:val="22"/>
                <w:szCs w:val="22"/>
              </w:rPr>
              <w:t xml:space="preserve">epresentante </w:t>
            </w:r>
            <w:r w:rsidR="00AE0ED7" w:rsidRPr="002F556F">
              <w:rPr>
                <w:b/>
                <w:sz w:val="22"/>
                <w:szCs w:val="22"/>
              </w:rPr>
              <w:t>s</w:t>
            </w:r>
            <w:r w:rsidRPr="002F556F">
              <w:rPr>
                <w:b/>
                <w:sz w:val="22"/>
                <w:szCs w:val="22"/>
              </w:rPr>
              <w:t>uplente:</w:t>
            </w:r>
          </w:p>
        </w:tc>
      </w:tr>
      <w:tr w:rsidR="008D1DC4" w:rsidRPr="002F556F" w14:paraId="16A95022" w14:textId="77777777" w:rsidTr="00AE0ED7">
        <w:trPr>
          <w:trHeight w:val="315"/>
        </w:trPr>
        <w:tc>
          <w:tcPr>
            <w:tcW w:w="10910" w:type="dxa"/>
            <w:gridSpan w:val="3"/>
            <w:tcBorders>
              <w:top w:val="single" w:sz="4" w:space="0" w:color="auto"/>
              <w:bottom w:val="nil"/>
            </w:tcBorders>
            <w:shd w:val="clear" w:color="auto" w:fill="FFFFFF" w:themeFill="background1"/>
          </w:tcPr>
          <w:p w14:paraId="27210FF3" w14:textId="69E30666" w:rsidR="008D1DC4" w:rsidRPr="002F556F" w:rsidRDefault="008D1DC4" w:rsidP="004B0421">
            <w:pPr>
              <w:pStyle w:val="Cabealho"/>
              <w:spacing w:before="120"/>
              <w:jc w:val="both"/>
              <w:rPr>
                <w:sz w:val="22"/>
                <w:szCs w:val="22"/>
              </w:rPr>
            </w:pPr>
            <w:r w:rsidRPr="002F556F">
              <w:rPr>
                <w:sz w:val="22"/>
                <w:szCs w:val="22"/>
              </w:rPr>
              <w:t xml:space="preserve">Nome: </w:t>
            </w:r>
            <w:r w:rsidRPr="002F556F">
              <w:object w:dxaOrig="225" w:dyaOrig="225" w14:anchorId="3DBB2401">
                <v:shape id="_x0000_i1202" type="#_x0000_t75" style="width:331.5pt;height:17.25pt" o:ole="">
                  <v:imagedata r:id="rId38" o:title=""/>
                </v:shape>
                <w:control r:id="rId58" w:name="TextBox1111214211" w:shapeid="_x0000_i1202"/>
              </w:object>
            </w:r>
            <w:r w:rsidRPr="002F556F">
              <w:rPr>
                <w:sz w:val="22"/>
                <w:szCs w:val="22"/>
              </w:rPr>
              <w:t xml:space="preserve">    CPF: </w:t>
            </w:r>
            <w:r w:rsidRPr="002F556F">
              <w:object w:dxaOrig="225" w:dyaOrig="225" w14:anchorId="4F6117A6">
                <v:shape id="_x0000_i1216" type="#_x0000_t75" style="width:121.5pt;height:17.25pt" o:ole="">
                  <v:imagedata r:id="rId40" o:title=""/>
                </v:shape>
                <w:control r:id="rId59" w:name="TextBox11112112111" w:shapeid="_x0000_i1216"/>
              </w:object>
            </w:r>
          </w:p>
          <w:p w14:paraId="3A6D93FA" w14:textId="164907FC" w:rsidR="008D1DC4" w:rsidRPr="002F556F" w:rsidRDefault="008D1DC4" w:rsidP="004B0421">
            <w:pPr>
              <w:pStyle w:val="Cabealho"/>
              <w:spacing w:before="120"/>
              <w:jc w:val="both"/>
              <w:rPr>
                <w:sz w:val="22"/>
                <w:szCs w:val="22"/>
              </w:rPr>
            </w:pPr>
            <w:r w:rsidRPr="002F556F">
              <w:rPr>
                <w:sz w:val="22"/>
                <w:szCs w:val="22"/>
              </w:rPr>
              <w:t xml:space="preserve">Endereço: </w:t>
            </w:r>
            <w:r w:rsidRPr="002F556F">
              <w:object w:dxaOrig="225" w:dyaOrig="225" w14:anchorId="5AD51A9D">
                <v:shape id="_x0000_i1240" type="#_x0000_t75" style="width:474.75pt;height:17.25pt" o:ole="">
                  <v:imagedata r:id="rId42" o:title=""/>
                </v:shape>
                <w:control r:id="rId60" w:name="TextBox11112123211" w:shapeid="_x0000_i1240"/>
              </w:object>
            </w:r>
          </w:p>
          <w:p w14:paraId="18D2A83A" w14:textId="5A6C013B" w:rsidR="008D1DC4" w:rsidRPr="002F556F" w:rsidRDefault="008D1DC4" w:rsidP="004B0421">
            <w:pPr>
              <w:pStyle w:val="Cabealho"/>
              <w:spacing w:before="120"/>
              <w:jc w:val="both"/>
              <w:rPr>
                <w:sz w:val="22"/>
                <w:szCs w:val="22"/>
              </w:rPr>
            </w:pPr>
            <w:r w:rsidRPr="002F556F">
              <w:rPr>
                <w:sz w:val="22"/>
                <w:szCs w:val="22"/>
              </w:rPr>
              <w:t xml:space="preserve">Cidade: - CEP: - UF: </w:t>
            </w:r>
            <w:r w:rsidRPr="002F556F">
              <w:object w:dxaOrig="225" w:dyaOrig="225" w14:anchorId="3C6AD4AC">
                <v:shape id="_x0000_i1218" type="#_x0000_t75" style="width:426pt;height:17.25pt" o:ole="">
                  <v:imagedata r:id="rId44" o:title=""/>
                </v:shape>
                <w:control r:id="rId61" w:name="TextBox11112141111" w:shapeid="_x0000_i1218"/>
              </w:object>
            </w:r>
          </w:p>
          <w:p w14:paraId="648C7AB5" w14:textId="13C39453" w:rsidR="008D1DC4" w:rsidRPr="002F556F" w:rsidRDefault="008D1DC4" w:rsidP="004B0421">
            <w:pPr>
              <w:pStyle w:val="Cabealho"/>
              <w:spacing w:before="120"/>
              <w:jc w:val="both"/>
              <w:rPr>
                <w:sz w:val="22"/>
                <w:szCs w:val="22"/>
              </w:rPr>
            </w:pPr>
            <w:r w:rsidRPr="002F556F">
              <w:rPr>
                <w:sz w:val="22"/>
                <w:szCs w:val="22"/>
              </w:rPr>
              <w:t xml:space="preserve">Fone c/ DDD: </w:t>
            </w:r>
            <w:r w:rsidRPr="002F556F">
              <w:object w:dxaOrig="225" w:dyaOrig="225" w14:anchorId="696DA9F1">
                <v:shape id="_x0000_i1219" type="#_x0000_t75" style="width:110.25pt;height:16.5pt" o:ole="">
                  <v:imagedata r:id="rId46" o:title=""/>
                </v:shape>
                <w:control r:id="rId62" w:name="TextBox1111212233211" w:shapeid="_x0000_i1219"/>
              </w:object>
            </w:r>
            <w:r w:rsidRPr="002F556F">
              <w:rPr>
                <w:sz w:val="22"/>
                <w:szCs w:val="22"/>
              </w:rPr>
              <w:t xml:space="preserve">                    Celular c/ DDD: </w:t>
            </w:r>
            <w:r w:rsidRPr="002F556F">
              <w:object w:dxaOrig="225" w:dyaOrig="225" w14:anchorId="2F1D6C20">
                <v:shape id="_x0000_i1220" type="#_x0000_t75" style="width:110.25pt;height:16.5pt" o:ole="">
                  <v:imagedata r:id="rId46" o:title=""/>
                </v:shape>
                <w:control r:id="rId63" w:name="TextBox11112122331111" w:shapeid="_x0000_i1220"/>
              </w:object>
            </w:r>
          </w:p>
          <w:p w14:paraId="7C4C5016" w14:textId="541205D6" w:rsidR="008D1DC4" w:rsidRPr="002F556F" w:rsidRDefault="008D1DC4" w:rsidP="004B0421">
            <w:pPr>
              <w:pStyle w:val="Cabealho"/>
              <w:spacing w:before="120"/>
              <w:jc w:val="both"/>
              <w:rPr>
                <w:sz w:val="22"/>
                <w:szCs w:val="22"/>
              </w:rPr>
            </w:pPr>
            <w:r w:rsidRPr="002F556F">
              <w:rPr>
                <w:sz w:val="22"/>
                <w:szCs w:val="22"/>
              </w:rPr>
              <w:t xml:space="preserve">E-mail/s: </w:t>
            </w:r>
            <w:r w:rsidRPr="002F556F">
              <w:object w:dxaOrig="225" w:dyaOrig="225" w14:anchorId="16C9DED8">
                <v:shape id="_x0000_i1221" type="#_x0000_t75" style="width:477pt;height:22.5pt" o:ole="">
                  <v:imagedata r:id="rId49" o:title=""/>
                </v:shape>
                <w:control r:id="rId64" w:name="TextBox111121231111" w:shapeid="_x0000_i1221"/>
              </w:object>
            </w:r>
          </w:p>
        </w:tc>
      </w:tr>
      <w:tr w:rsidR="008D1DC4" w:rsidRPr="002F556F" w14:paraId="12EA017B" w14:textId="77777777" w:rsidTr="004B0421">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7873F0CE" w14:textId="77777777" w:rsidR="008D1DC4" w:rsidRPr="002F556F" w:rsidRDefault="008D1DC4" w:rsidP="004B0421">
            <w:pPr>
              <w:pStyle w:val="Cabealho"/>
              <w:rPr>
                <w:b/>
                <w:sz w:val="22"/>
                <w:szCs w:val="22"/>
              </w:rPr>
            </w:pPr>
          </w:p>
        </w:tc>
      </w:tr>
      <w:tr w:rsidR="008D1DC4" w:rsidRPr="002F556F" w14:paraId="755575E0" w14:textId="77777777" w:rsidTr="00E04BBA">
        <w:tblPrEx>
          <w:tblBorders>
            <w:insideH w:val="single" w:sz="4" w:space="0" w:color="auto"/>
            <w:insideV w:val="single" w:sz="4" w:space="0" w:color="auto"/>
          </w:tblBorders>
        </w:tblPrEx>
        <w:trPr>
          <w:trHeight w:val="420"/>
        </w:trPr>
        <w:tc>
          <w:tcPr>
            <w:tcW w:w="501" w:type="dxa"/>
            <w:tcBorders>
              <w:top w:val="nil"/>
              <w:left w:val="single" w:sz="4" w:space="0" w:color="auto"/>
              <w:bottom w:val="single" w:sz="4" w:space="0" w:color="auto"/>
              <w:right w:val="nil"/>
            </w:tcBorders>
            <w:shd w:val="clear" w:color="auto" w:fill="FFFFFF" w:themeFill="background1"/>
          </w:tcPr>
          <w:p w14:paraId="36477BDD" w14:textId="06042764" w:rsidR="008D1DC4" w:rsidRPr="002F556F" w:rsidRDefault="008D1DC4" w:rsidP="004B0421">
            <w:pPr>
              <w:pStyle w:val="Cabealho"/>
              <w:rPr>
                <w:sz w:val="22"/>
                <w:szCs w:val="22"/>
              </w:rPr>
            </w:pPr>
            <w:r w:rsidRPr="002F556F">
              <w:rPr>
                <w:highlight w:val="lightGray"/>
              </w:rPr>
              <w:object w:dxaOrig="225" w:dyaOrig="225" w14:anchorId="5976C86D">
                <v:shape id="_x0000_i1222" type="#_x0000_t75" style="width:14.25pt;height:15pt" o:ole="">
                  <v:imagedata r:id="rId51" o:title=""/>
                </v:shape>
                <w:control r:id="rId65" w:name="CheckBox1231121111311" w:shapeid="_x0000_i1222"/>
              </w:object>
            </w:r>
          </w:p>
        </w:tc>
        <w:tc>
          <w:tcPr>
            <w:tcW w:w="10409" w:type="dxa"/>
            <w:gridSpan w:val="2"/>
            <w:tcBorders>
              <w:top w:val="nil"/>
              <w:left w:val="nil"/>
              <w:bottom w:val="single" w:sz="4" w:space="0" w:color="auto"/>
              <w:right w:val="single" w:sz="4" w:space="0" w:color="auto"/>
            </w:tcBorders>
            <w:shd w:val="clear" w:color="auto" w:fill="FFFFFF" w:themeFill="background1"/>
          </w:tcPr>
          <w:p w14:paraId="6F679F41" w14:textId="77777777" w:rsidR="008D1DC4" w:rsidRPr="002F556F" w:rsidRDefault="008D1DC4" w:rsidP="004B0421">
            <w:pPr>
              <w:pStyle w:val="Cabealho"/>
              <w:rPr>
                <w:sz w:val="22"/>
                <w:szCs w:val="22"/>
              </w:rPr>
            </w:pPr>
            <w:r w:rsidRPr="002F556F">
              <w:rPr>
                <w:sz w:val="22"/>
                <w:szCs w:val="22"/>
              </w:rPr>
              <w:t>Já participou de um Comitê de Bacia Hidrográfica?</w:t>
            </w:r>
          </w:p>
        </w:tc>
      </w:tr>
      <w:tr w:rsidR="008D1DC4" w:rsidRPr="002F556F" w14:paraId="62DA79E1" w14:textId="77777777" w:rsidTr="00E04BBA">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cPr>
          <w:p w14:paraId="6A97F68D" w14:textId="4AD07F94" w:rsidR="008D1DC4" w:rsidRPr="002F556F" w:rsidRDefault="008D1DC4" w:rsidP="00453D60">
            <w:pPr>
              <w:pStyle w:val="Cabealho"/>
              <w:rPr>
                <w:b/>
                <w:sz w:val="22"/>
                <w:szCs w:val="22"/>
              </w:rPr>
            </w:pPr>
            <w:r w:rsidRPr="002F556F">
              <w:rPr>
                <w:b/>
                <w:sz w:val="22"/>
                <w:szCs w:val="22"/>
              </w:rPr>
              <w:t xml:space="preserve">Autorização de </w:t>
            </w:r>
            <w:r w:rsidR="00AE0ED7" w:rsidRPr="002F556F">
              <w:rPr>
                <w:b/>
                <w:sz w:val="22"/>
                <w:szCs w:val="22"/>
              </w:rPr>
              <w:t>r</w:t>
            </w:r>
            <w:r w:rsidRPr="002F556F">
              <w:rPr>
                <w:b/>
                <w:sz w:val="22"/>
                <w:szCs w:val="22"/>
              </w:rPr>
              <w:t xml:space="preserve">ecebimento de </w:t>
            </w:r>
            <w:r w:rsidR="00AE0ED7" w:rsidRPr="002F556F">
              <w:rPr>
                <w:b/>
                <w:sz w:val="22"/>
                <w:szCs w:val="22"/>
              </w:rPr>
              <w:t>e</w:t>
            </w:r>
            <w:r w:rsidRPr="002F556F">
              <w:rPr>
                <w:b/>
                <w:sz w:val="22"/>
                <w:szCs w:val="22"/>
              </w:rPr>
              <w:t>-mails:</w:t>
            </w:r>
          </w:p>
        </w:tc>
      </w:tr>
      <w:tr w:rsidR="008D1DC4" w:rsidRPr="002F556F" w14:paraId="26C6B1CD" w14:textId="77777777" w:rsidTr="007C6122">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728293D6" w14:textId="4E78958F" w:rsidR="008D1DC4" w:rsidRPr="002F556F" w:rsidRDefault="008D1DC4" w:rsidP="004B0421">
            <w:pPr>
              <w:pStyle w:val="Cabealho"/>
              <w:rPr>
                <w:b/>
                <w:sz w:val="22"/>
                <w:szCs w:val="22"/>
              </w:rPr>
            </w:pPr>
            <w:r w:rsidRPr="002F556F">
              <w:rPr>
                <w:highlight w:val="lightGray"/>
              </w:rPr>
              <w:object w:dxaOrig="225" w:dyaOrig="225" w14:anchorId="3CF3F422">
                <v:shape id="_x0000_i1223" type="#_x0000_t75" style="width:14.25pt;height:15pt" o:ole="">
                  <v:imagedata r:id="rId51" o:title=""/>
                </v:shape>
                <w:control r:id="rId66" w:name="CheckBox123112111132" w:shapeid="_x0000_i1223"/>
              </w:object>
            </w:r>
          </w:p>
        </w:tc>
        <w:tc>
          <w:tcPr>
            <w:tcW w:w="10329" w:type="dxa"/>
            <w:tcBorders>
              <w:top w:val="single" w:sz="4" w:space="0" w:color="auto"/>
              <w:left w:val="nil"/>
              <w:bottom w:val="nil"/>
              <w:right w:val="single" w:sz="4" w:space="0" w:color="auto"/>
            </w:tcBorders>
            <w:shd w:val="clear" w:color="auto" w:fill="FFFFFF" w:themeFill="background1"/>
          </w:tcPr>
          <w:p w14:paraId="166E768D" w14:textId="77777777" w:rsidR="008D1DC4" w:rsidRPr="002F556F" w:rsidRDefault="008D1DC4" w:rsidP="004B0421">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8D1DC4" w:rsidRPr="002F556F" w14:paraId="599FCEA9" w14:textId="77777777" w:rsidTr="007C6122">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2F9FD041" w14:textId="2EB1AB59" w:rsidR="008D1DC4" w:rsidRPr="002F556F" w:rsidRDefault="008D1DC4" w:rsidP="004B0421">
            <w:pPr>
              <w:pStyle w:val="Cabealho"/>
              <w:rPr>
                <w:sz w:val="22"/>
                <w:szCs w:val="22"/>
                <w:highlight w:val="lightGray"/>
              </w:rPr>
            </w:pPr>
            <w:r w:rsidRPr="002F556F">
              <w:rPr>
                <w:highlight w:val="lightGray"/>
              </w:rPr>
              <w:object w:dxaOrig="225" w:dyaOrig="225" w14:anchorId="75E9A3D3">
                <v:shape id="_x0000_i1224" type="#_x0000_t75" style="width:14.25pt;height:15pt" o:ole="">
                  <v:imagedata r:id="rId51" o:title=""/>
                </v:shape>
                <w:control r:id="rId67" w:name="CheckBox1231121111351" w:shapeid="_x0000_i1224"/>
              </w:object>
            </w:r>
          </w:p>
        </w:tc>
        <w:tc>
          <w:tcPr>
            <w:tcW w:w="10329" w:type="dxa"/>
            <w:tcBorders>
              <w:top w:val="nil"/>
              <w:left w:val="nil"/>
              <w:bottom w:val="nil"/>
              <w:right w:val="single" w:sz="4" w:space="0" w:color="auto"/>
            </w:tcBorders>
            <w:shd w:val="clear" w:color="auto" w:fill="FFFFFF" w:themeFill="background1"/>
          </w:tcPr>
          <w:p w14:paraId="21050BBB"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dos Comitês PCJ.</w:t>
            </w:r>
          </w:p>
        </w:tc>
      </w:tr>
      <w:tr w:rsidR="008D1DC4" w:rsidRPr="002F556F" w14:paraId="1C71E9E0" w14:textId="77777777" w:rsidTr="007C6122">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62C81F68" w14:textId="1047EA16" w:rsidR="008D1DC4" w:rsidRPr="002F556F" w:rsidRDefault="008D1DC4" w:rsidP="004B0421">
            <w:pPr>
              <w:pStyle w:val="Cabealho"/>
              <w:rPr>
                <w:sz w:val="22"/>
                <w:szCs w:val="22"/>
                <w:highlight w:val="lightGray"/>
              </w:rPr>
            </w:pPr>
            <w:r w:rsidRPr="002F556F">
              <w:rPr>
                <w:highlight w:val="lightGray"/>
              </w:rPr>
              <w:object w:dxaOrig="225" w:dyaOrig="225" w14:anchorId="1F3ECFF0">
                <v:shape id="_x0000_i1225" type="#_x0000_t75" style="width:14.25pt;height:15pt" o:ole="">
                  <v:imagedata r:id="rId51" o:title=""/>
                </v:shape>
                <w:control r:id="rId68" w:name="CheckBox1231121111361" w:shapeid="_x0000_i1225"/>
              </w:object>
            </w:r>
          </w:p>
        </w:tc>
        <w:tc>
          <w:tcPr>
            <w:tcW w:w="10329" w:type="dxa"/>
            <w:tcBorders>
              <w:top w:val="nil"/>
              <w:left w:val="nil"/>
              <w:bottom w:val="nil"/>
              <w:right w:val="single" w:sz="4" w:space="0" w:color="auto"/>
            </w:tcBorders>
            <w:shd w:val="clear" w:color="auto" w:fill="FFFFFF" w:themeFill="background1"/>
          </w:tcPr>
          <w:p w14:paraId="3269B5D8"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da Agência das Bacias PCJ.</w:t>
            </w:r>
          </w:p>
        </w:tc>
      </w:tr>
      <w:tr w:rsidR="00E04BBA" w:rsidRPr="002F556F" w14:paraId="031A6949" w14:textId="77777777" w:rsidTr="007C6122">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0CFE445B" w14:textId="2DEEA943" w:rsidR="00E04BBA" w:rsidRPr="002F556F" w:rsidRDefault="00E04BBA" w:rsidP="004B0421">
            <w:pPr>
              <w:pStyle w:val="Cabealho"/>
              <w:rPr>
                <w:highlight w:val="lightGray"/>
              </w:rPr>
            </w:pPr>
            <w:r w:rsidRPr="002F556F">
              <w:rPr>
                <w:highlight w:val="lightGray"/>
              </w:rPr>
              <w:object w:dxaOrig="225" w:dyaOrig="225" w14:anchorId="06B17233">
                <v:shape id="_x0000_i1226" type="#_x0000_t75" style="width:14.25pt;height:15pt" o:ole="">
                  <v:imagedata r:id="rId51" o:title=""/>
                </v:shape>
                <w:control r:id="rId69" w:name="CheckBox12311211113611" w:shapeid="_x0000_i1226"/>
              </w:object>
            </w:r>
          </w:p>
        </w:tc>
        <w:tc>
          <w:tcPr>
            <w:tcW w:w="10329" w:type="dxa"/>
            <w:tcBorders>
              <w:top w:val="nil"/>
              <w:left w:val="nil"/>
              <w:bottom w:val="nil"/>
              <w:right w:val="single" w:sz="4" w:space="0" w:color="auto"/>
            </w:tcBorders>
            <w:shd w:val="clear" w:color="auto" w:fill="FFFFFF" w:themeFill="background1"/>
          </w:tcPr>
          <w:p w14:paraId="11910285" w14:textId="5731D325" w:rsidR="00E04BBA" w:rsidRPr="002F556F" w:rsidRDefault="00E04BBA" w:rsidP="00E04BBA">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534B9" w:rsidRPr="002F556F" w14:paraId="31395FD1" w14:textId="77777777" w:rsidTr="007C6122">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single" w:sz="4" w:space="0" w:color="auto"/>
              <w:right w:val="nil"/>
            </w:tcBorders>
            <w:shd w:val="clear" w:color="auto" w:fill="FFFFFF" w:themeFill="background1"/>
          </w:tcPr>
          <w:p w14:paraId="2BDEE64E" w14:textId="35B510A2" w:rsidR="002534B9" w:rsidRPr="002F556F" w:rsidRDefault="002534B9" w:rsidP="004B0421">
            <w:pPr>
              <w:pStyle w:val="Cabealho"/>
              <w:rPr>
                <w:sz w:val="22"/>
                <w:szCs w:val="22"/>
                <w:highlight w:val="lightGray"/>
              </w:rPr>
            </w:pPr>
            <w:r w:rsidRPr="002F556F">
              <w:rPr>
                <w:highlight w:val="lightGray"/>
              </w:rPr>
              <w:object w:dxaOrig="225" w:dyaOrig="225" w14:anchorId="72B3EFD9">
                <v:shape id="_x0000_i1227" type="#_x0000_t75" style="width:14.25pt;height:15pt" o:ole="">
                  <v:imagedata r:id="rId51" o:title=""/>
                </v:shape>
                <w:control r:id="rId70" w:name="CheckBox12311211113613" w:shapeid="_x0000_i1227"/>
              </w:object>
            </w:r>
          </w:p>
        </w:tc>
        <w:tc>
          <w:tcPr>
            <w:tcW w:w="10329" w:type="dxa"/>
            <w:tcBorders>
              <w:top w:val="nil"/>
              <w:left w:val="nil"/>
              <w:bottom w:val="single" w:sz="4" w:space="0" w:color="auto"/>
              <w:right w:val="single" w:sz="4" w:space="0" w:color="auto"/>
            </w:tcBorders>
            <w:shd w:val="clear" w:color="auto" w:fill="FFFFFF" w:themeFill="background1"/>
          </w:tcPr>
          <w:p w14:paraId="21360A64" w14:textId="5841A9B7" w:rsidR="002534B9" w:rsidRPr="002F556F" w:rsidRDefault="00F57492" w:rsidP="004B0421">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4CF0E3F5" w14:textId="4D4A388E" w:rsidR="002534B9" w:rsidRDefault="002534B9" w:rsidP="008D1DC4">
      <w:pPr>
        <w:pStyle w:val="Cabealho"/>
        <w:jc w:val="center"/>
        <w:rPr>
          <w:sz w:val="22"/>
          <w:szCs w:val="22"/>
          <w:u w:val="single"/>
        </w:rPr>
      </w:pPr>
    </w:p>
    <w:p w14:paraId="3368856A" w14:textId="77777777" w:rsidR="00B6202C" w:rsidRDefault="00B6202C" w:rsidP="008D1DC4">
      <w:pPr>
        <w:pStyle w:val="Cabealho"/>
        <w:jc w:val="center"/>
        <w:rPr>
          <w:sz w:val="22"/>
          <w:szCs w:val="22"/>
          <w:u w:val="single"/>
        </w:rPr>
      </w:pPr>
    </w:p>
    <w:p w14:paraId="1A3FC597" w14:textId="1B8BE230" w:rsidR="00B6202C" w:rsidRDefault="00B6202C" w:rsidP="008D1DC4">
      <w:pPr>
        <w:pStyle w:val="Cabealho"/>
        <w:jc w:val="center"/>
        <w:rPr>
          <w:sz w:val="22"/>
          <w:szCs w:val="22"/>
          <w:u w:val="single"/>
        </w:rPr>
      </w:pPr>
    </w:p>
    <w:p w14:paraId="607104FB" w14:textId="77777777" w:rsidR="00B6202C" w:rsidRDefault="00B6202C" w:rsidP="008D1DC4">
      <w:pPr>
        <w:pStyle w:val="Cabealho"/>
        <w:jc w:val="center"/>
        <w:rPr>
          <w:sz w:val="22"/>
          <w:szCs w:val="22"/>
          <w:u w:val="single"/>
        </w:rPr>
      </w:pPr>
    </w:p>
    <w:p w14:paraId="7E93833A" w14:textId="77777777" w:rsidR="00B6202C" w:rsidRPr="002F556F" w:rsidRDefault="00B6202C" w:rsidP="008D1DC4">
      <w:pPr>
        <w:pStyle w:val="Cabealho"/>
        <w:jc w:val="center"/>
        <w:rPr>
          <w:sz w:val="22"/>
          <w:szCs w:val="22"/>
          <w:u w:val="single"/>
        </w:rPr>
      </w:pPr>
    </w:p>
    <w:p w14:paraId="7A0DD79A" w14:textId="15AF5D8A" w:rsidR="008D1DC4" w:rsidRPr="002F556F" w:rsidRDefault="008D1DC4" w:rsidP="008D1DC4">
      <w:pPr>
        <w:pStyle w:val="Cabealho"/>
        <w:jc w:val="center"/>
        <w:rPr>
          <w:sz w:val="22"/>
          <w:szCs w:val="22"/>
          <w:u w:val="single"/>
        </w:rPr>
      </w:pPr>
      <w:r w:rsidRPr="376E3381">
        <w:rPr>
          <w:sz w:val="22"/>
          <w:szCs w:val="22"/>
          <w:u w:val="single"/>
        </w:rPr>
        <w:t>00 de mês de 202</w:t>
      </w:r>
      <w:r w:rsidR="267A4AFF" w:rsidRPr="376E3381">
        <w:rPr>
          <w:sz w:val="22"/>
          <w:szCs w:val="22"/>
          <w:u w:val="single"/>
        </w:rPr>
        <w:t>3</w:t>
      </w:r>
    </w:p>
    <w:p w14:paraId="0015343F" w14:textId="77777777" w:rsidR="008D1DC4" w:rsidRPr="002F556F" w:rsidRDefault="008D1DC4" w:rsidP="008D1DC4">
      <w:pPr>
        <w:pStyle w:val="Cabealho"/>
        <w:jc w:val="center"/>
        <w:rPr>
          <w:sz w:val="22"/>
          <w:szCs w:val="22"/>
        </w:rPr>
      </w:pPr>
    </w:p>
    <w:p w14:paraId="48820DC2" w14:textId="77777777" w:rsidR="008D1DC4" w:rsidRPr="002F556F" w:rsidRDefault="00ED5A56" w:rsidP="008D1DC4">
      <w:pPr>
        <w:pStyle w:val="Cabealho"/>
        <w:jc w:val="center"/>
        <w:rPr>
          <w:sz w:val="22"/>
          <w:szCs w:val="22"/>
        </w:rPr>
      </w:pPr>
      <w:sdt>
        <w:sdtPr>
          <w:rPr>
            <w:sz w:val="22"/>
            <w:szCs w:val="22"/>
          </w:rPr>
          <w:id w:val="-2104252645"/>
          <w:showingPlcHdr/>
          <w15:color w:val="FFFFFF"/>
          <w15:appearance w15:val="tags"/>
          <w:picture/>
        </w:sdtPr>
        <w:sdtEndPr/>
        <w:sdtContent>
          <w:r w:rsidR="008D1DC4" w:rsidRPr="002F556F">
            <w:rPr>
              <w:noProof/>
              <w:sz w:val="22"/>
              <w:szCs w:val="22"/>
            </w:rPr>
            <w:drawing>
              <wp:inline distT="0" distB="0" distL="0" distR="0" wp14:anchorId="5946684A" wp14:editId="4066E989">
                <wp:extent cx="2646548" cy="972922"/>
                <wp:effectExtent l="0" t="0" r="1905" b="0"/>
                <wp:docPr id="1247" name="Imagem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Imagem 124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46548" cy="972922"/>
                        </a:xfrm>
                        <a:prstGeom prst="rect">
                          <a:avLst/>
                        </a:prstGeom>
                        <a:noFill/>
                        <a:ln>
                          <a:noFill/>
                        </a:ln>
                      </pic:spPr>
                    </pic:pic>
                  </a:graphicData>
                </a:graphic>
              </wp:inline>
            </w:drawing>
          </w:r>
        </w:sdtContent>
      </w:sdt>
    </w:p>
    <w:p w14:paraId="4056A026" w14:textId="77777777" w:rsidR="008D1DC4" w:rsidRPr="002F556F" w:rsidRDefault="008D1DC4" w:rsidP="008D1DC4">
      <w:pPr>
        <w:pStyle w:val="Cabealho"/>
        <w:jc w:val="center"/>
        <w:rPr>
          <w:sz w:val="22"/>
          <w:szCs w:val="22"/>
        </w:rPr>
      </w:pPr>
      <w:r w:rsidRPr="002F556F">
        <w:rPr>
          <w:b/>
          <w:sz w:val="22"/>
          <w:szCs w:val="22"/>
        </w:rPr>
        <w:t>______________________________________________</w:t>
      </w:r>
    </w:p>
    <w:p w14:paraId="1F5B192A" w14:textId="104E7B6A" w:rsidR="00B57ABB" w:rsidRPr="002F556F" w:rsidRDefault="008D1DC4" w:rsidP="008D1DC4">
      <w:pPr>
        <w:pStyle w:val="Cabealho"/>
        <w:jc w:val="center"/>
        <w:rPr>
          <w:sz w:val="22"/>
          <w:szCs w:val="22"/>
        </w:rPr>
      </w:pPr>
      <w:r w:rsidRPr="002F556F">
        <w:rPr>
          <w:b/>
          <w:sz w:val="22"/>
          <w:szCs w:val="22"/>
        </w:rPr>
        <w:t>(</w:t>
      </w:r>
      <w:r w:rsidRPr="002F556F">
        <w:rPr>
          <w:sz w:val="22"/>
          <w:szCs w:val="22"/>
        </w:rPr>
        <w:t>carimbo e assinatura do responsável pela Entidade</w:t>
      </w:r>
      <w:r w:rsidRPr="002F556F">
        <w:rPr>
          <w:b/>
          <w:sz w:val="22"/>
          <w:szCs w:val="22"/>
        </w:rPr>
        <w:t>)</w:t>
      </w:r>
      <w:bookmarkEnd w:id="3"/>
      <w:r w:rsidRPr="002F556F">
        <w:rPr>
          <w:sz w:val="22"/>
          <w:szCs w:val="22"/>
          <w:highlight w:val="lightGray"/>
        </w:rPr>
        <w:t xml:space="preserve"> </w:t>
      </w:r>
    </w:p>
    <w:p w14:paraId="2DE147AF" w14:textId="5BE7BBD2" w:rsidR="002534B9" w:rsidRPr="002F556F" w:rsidRDefault="002534B9" w:rsidP="008D1DC4">
      <w:pPr>
        <w:pStyle w:val="Cabealho"/>
        <w:jc w:val="center"/>
        <w:rPr>
          <w:sz w:val="22"/>
          <w:szCs w:val="22"/>
        </w:rPr>
      </w:pPr>
    </w:p>
    <w:p w14:paraId="4ACA4E87" w14:textId="77777777" w:rsidR="002534B9" w:rsidRDefault="002534B9" w:rsidP="002534B9">
      <w:pPr>
        <w:pStyle w:val="Cabealho"/>
      </w:pPr>
    </w:p>
    <w:sectPr w:rsidR="002534B9" w:rsidSect="00374FBE">
      <w:headerReference w:type="default" r:id="rId72"/>
      <w:footerReference w:type="default" r:id="rId73"/>
      <w:pgSz w:w="11906" w:h="16838"/>
      <w:pgMar w:top="992" w:right="425"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E843" w14:textId="77777777" w:rsidR="0075066F" w:rsidRDefault="00287E8C">
      <w:r>
        <w:separator/>
      </w:r>
    </w:p>
  </w:endnote>
  <w:endnote w:type="continuationSeparator" w:id="0">
    <w:p w14:paraId="472C4375" w14:textId="77777777" w:rsidR="0075066F" w:rsidRDefault="0028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47815"/>
      <w:docPartObj>
        <w:docPartGallery w:val="Page Numbers (Bottom of Page)"/>
        <w:docPartUnique/>
      </w:docPartObj>
    </w:sdtPr>
    <w:sdtEndPr/>
    <w:sdtContent>
      <w:sdt>
        <w:sdtPr>
          <w:id w:val="-1769616900"/>
          <w:docPartObj>
            <w:docPartGallery w:val="Page Numbers (Top of Page)"/>
            <w:docPartUnique/>
          </w:docPartObj>
        </w:sdtPr>
        <w:sdtEndPr/>
        <w:sdtContent>
          <w:p w14:paraId="20D8440A" w14:textId="29CD17A5" w:rsidR="001A1095" w:rsidRDefault="001A1095" w:rsidP="001A1095">
            <w:pPr>
              <w:pStyle w:val="Cabealho"/>
              <w:ind w:right="424"/>
              <w:jc w:val="center"/>
              <w:rPr>
                <w:b/>
                <w:i/>
                <w:u w:val="single"/>
              </w:rPr>
            </w:pPr>
          </w:p>
          <w:p w14:paraId="23B70921" w14:textId="1B7A53CC" w:rsidR="001A1095" w:rsidRDefault="001A1095" w:rsidP="001A1095">
            <w:pPr>
              <w:pStyle w:val="Cabealho"/>
              <w:ind w:right="424"/>
              <w:jc w:val="both"/>
              <w:rPr>
                <w:i/>
              </w:rPr>
            </w:pPr>
            <w:r w:rsidRPr="002534B9">
              <w:rPr>
                <w:b/>
                <w:i/>
                <w:u w:val="single"/>
              </w:rPr>
              <w:t>Obs.:</w:t>
            </w:r>
            <w:r w:rsidRPr="002309A8">
              <w:t xml:space="preserve"> </w:t>
            </w:r>
            <w:r w:rsidRPr="002309A8">
              <w:rPr>
                <w:i/>
              </w:rPr>
              <w:t>Favor preencher este formulário</w:t>
            </w:r>
            <w:r>
              <w:rPr>
                <w:i/>
              </w:rPr>
              <w:t xml:space="preserve"> digitalmente ou</w:t>
            </w:r>
            <w:r w:rsidRPr="002309A8">
              <w:rPr>
                <w:i/>
              </w:rPr>
              <w:t xml:space="preserve"> com letra legível e encaminhar para a Secretaria Executiva dos Comitês PCJ através do e-mail s</w:t>
            </w:r>
            <w:r w:rsidRPr="002309A8">
              <w:rPr>
                <w:i/>
                <w:u w:val="single"/>
              </w:rPr>
              <w:t>e.pcj@comites.baciaspcj.org.br</w:t>
            </w:r>
            <w:r w:rsidRPr="002309A8">
              <w:rPr>
                <w:i/>
              </w:rPr>
              <w:t>, juntamente com Ofício de Indicação (papel timbrado da entidade e assinado pelo representante legal da entidade) solicitando participação.</w:t>
            </w:r>
          </w:p>
          <w:p w14:paraId="5E7C2CE5" w14:textId="77777777" w:rsidR="001A1095" w:rsidRDefault="001A1095" w:rsidP="001A1095">
            <w:pPr>
              <w:pStyle w:val="Cabealho"/>
              <w:ind w:right="424"/>
              <w:jc w:val="both"/>
              <w:rPr>
                <w:i/>
              </w:rPr>
            </w:pPr>
          </w:p>
          <w:p w14:paraId="4100924D" w14:textId="77777777" w:rsidR="00192F43" w:rsidRPr="000807EE" w:rsidRDefault="001A1095">
            <w:pPr>
              <w:pStyle w:val="Rodap"/>
              <w:jc w:val="right"/>
              <w:rPr>
                <w:sz w:val="24"/>
                <w:szCs w:val="24"/>
              </w:rPr>
            </w:pPr>
            <w:r w:rsidRPr="000807EE">
              <w:t xml:space="preserve">Página </w:t>
            </w:r>
            <w:r w:rsidRPr="000807EE">
              <w:rPr>
                <w:sz w:val="24"/>
                <w:szCs w:val="24"/>
              </w:rPr>
              <w:fldChar w:fldCharType="begin"/>
            </w:r>
            <w:r w:rsidRPr="000807EE">
              <w:instrText>PAGE</w:instrText>
            </w:r>
            <w:r w:rsidRPr="000807EE">
              <w:rPr>
                <w:sz w:val="24"/>
                <w:szCs w:val="24"/>
              </w:rPr>
              <w:fldChar w:fldCharType="separate"/>
            </w:r>
            <w:r w:rsidRPr="000807EE">
              <w:t>2</w:t>
            </w:r>
            <w:r w:rsidRPr="000807EE">
              <w:rPr>
                <w:sz w:val="24"/>
                <w:szCs w:val="24"/>
              </w:rPr>
              <w:fldChar w:fldCharType="end"/>
            </w:r>
            <w:r w:rsidRPr="000807EE">
              <w:t xml:space="preserve"> de </w:t>
            </w:r>
            <w:r w:rsidRPr="000807EE">
              <w:rPr>
                <w:sz w:val="24"/>
                <w:szCs w:val="24"/>
              </w:rPr>
              <w:fldChar w:fldCharType="begin"/>
            </w:r>
            <w:r w:rsidRPr="000807EE">
              <w:instrText>NUMPAGES</w:instrText>
            </w:r>
            <w:r w:rsidRPr="000807EE">
              <w:rPr>
                <w:sz w:val="24"/>
                <w:szCs w:val="24"/>
              </w:rPr>
              <w:fldChar w:fldCharType="separate"/>
            </w:r>
            <w:r w:rsidRPr="000807EE">
              <w:t>2</w:t>
            </w:r>
            <w:r w:rsidRPr="000807EE">
              <w:rPr>
                <w:sz w:val="24"/>
                <w:szCs w:val="24"/>
              </w:rPr>
              <w:fldChar w:fldCharType="end"/>
            </w:r>
          </w:p>
          <w:p w14:paraId="18C56266" w14:textId="77777777" w:rsidR="00192F43" w:rsidRDefault="00192F43">
            <w:pPr>
              <w:pStyle w:val="Rodap"/>
              <w:jc w:val="right"/>
              <w:rPr>
                <w:b/>
                <w:bCs/>
                <w:sz w:val="24"/>
                <w:szCs w:val="24"/>
              </w:rPr>
            </w:pPr>
          </w:p>
          <w:p w14:paraId="66000BE2" w14:textId="77777777" w:rsidR="00192F43" w:rsidRPr="0000727F" w:rsidRDefault="00192F43" w:rsidP="00192F43">
            <w:pPr>
              <w:pStyle w:val="Cabealho"/>
              <w:ind w:right="424"/>
              <w:jc w:val="center"/>
              <w:rPr>
                <w:bCs/>
                <w:iCs/>
              </w:rPr>
            </w:pPr>
            <w:r w:rsidRPr="0000727F">
              <w:rPr>
                <w:bCs/>
                <w:iCs/>
              </w:rPr>
              <w:t>011.04.02.003</w:t>
            </w:r>
          </w:p>
          <w:p w14:paraId="0AE67269" w14:textId="02733503" w:rsidR="001A1095" w:rsidRDefault="00ED5A56">
            <w:pPr>
              <w:pStyle w:val="Rodap"/>
              <w:jc w:val="right"/>
            </w:pPr>
          </w:p>
        </w:sdtContent>
      </w:sdt>
    </w:sdtContent>
  </w:sdt>
  <w:p w14:paraId="0C6E5821" w14:textId="77777777" w:rsidR="00773416" w:rsidRPr="001A1095" w:rsidRDefault="00773416" w:rsidP="001A109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5E7E" w14:textId="77777777" w:rsidR="0075066F" w:rsidRDefault="00287E8C">
      <w:r>
        <w:separator/>
      </w:r>
    </w:p>
  </w:footnote>
  <w:footnote w:type="continuationSeparator" w:id="0">
    <w:p w14:paraId="60BC313D" w14:textId="77777777" w:rsidR="0075066F" w:rsidRDefault="0028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D8480D" w14:paraId="55E9B7D4" w14:textId="77777777" w:rsidTr="00362F65">
      <w:trPr>
        <w:trHeight w:val="843"/>
      </w:trPr>
      <w:tc>
        <w:tcPr>
          <w:tcW w:w="9356" w:type="dxa"/>
          <w:hideMark/>
        </w:tcPr>
        <w:p w14:paraId="2FD1919B" w14:textId="77777777" w:rsidR="00D8480D" w:rsidRDefault="008D1DC4" w:rsidP="0054415B">
          <w:pPr>
            <w:jc w:val="center"/>
            <w:rPr>
              <w:b/>
            </w:rPr>
          </w:pPr>
          <w:r>
            <w:rPr>
              <w:b/>
              <w:sz w:val="40"/>
            </w:rPr>
            <w:t>Comitês PCJ</w:t>
          </w:r>
        </w:p>
        <w:p w14:paraId="15CBC38C" w14:textId="77777777" w:rsidR="00B919E9" w:rsidRDefault="008D1DC4" w:rsidP="0054415B">
          <w:pPr>
            <w:ind w:right="36"/>
            <w:jc w:val="center"/>
            <w:rPr>
              <w:sz w:val="18"/>
            </w:rPr>
          </w:pPr>
          <w:r>
            <w:rPr>
              <w:sz w:val="18"/>
            </w:rPr>
            <w:t xml:space="preserve">Criados e instalados segundo a Lei Estadual (SP) no 7.663/91(CBH-PCJ), a Lei Federal no 9.433/97 (PCJ FEDERAL) </w:t>
          </w:r>
        </w:p>
        <w:p w14:paraId="45199C57" w14:textId="77777777" w:rsidR="00D8480D" w:rsidRDefault="008D1DC4" w:rsidP="0054415B">
          <w:pPr>
            <w:ind w:right="36"/>
            <w:jc w:val="center"/>
            <w:rPr>
              <w:sz w:val="18"/>
              <w:lang w:eastAsia="ar-SA"/>
            </w:rPr>
          </w:pPr>
          <w:r>
            <w:rPr>
              <w:sz w:val="18"/>
            </w:rPr>
            <w:t>e a Lei Estadual (MG) nº 13.199/99 (CBH-PJ1)</w:t>
          </w:r>
        </w:p>
      </w:tc>
      <w:tc>
        <w:tcPr>
          <w:tcW w:w="1134" w:type="dxa"/>
          <w:hideMark/>
        </w:tcPr>
        <w:p w14:paraId="028F7E37" w14:textId="77777777" w:rsidR="00D8480D" w:rsidRDefault="008D1DC4" w:rsidP="0054415B">
          <w:pPr>
            <w:rPr>
              <w:b/>
              <w:sz w:val="40"/>
            </w:rPr>
          </w:pPr>
          <w:r>
            <w:rPr>
              <w:noProof/>
            </w:rPr>
            <w:drawing>
              <wp:anchor distT="0" distB="0" distL="114300" distR="114300" simplePos="0" relativeHeight="251659264" behindDoc="0" locked="0" layoutInCell="1" allowOverlap="1" wp14:anchorId="19390629" wp14:editId="3BAE2025">
                <wp:simplePos x="0" y="0"/>
                <wp:positionH relativeFrom="margin">
                  <wp:posOffset>93030</wp:posOffset>
                </wp:positionH>
                <wp:positionV relativeFrom="margin">
                  <wp:posOffset>-23440</wp:posOffset>
                </wp:positionV>
                <wp:extent cx="584835" cy="556260"/>
                <wp:effectExtent l="0" t="0" r="571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2978"/>
                        <a:stretch>
                          <a:fillRect/>
                        </a:stretch>
                      </pic:blipFill>
                      <pic:spPr bwMode="auto">
                        <a:xfrm>
                          <a:off x="0" y="0"/>
                          <a:ext cx="584835" cy="556260"/>
                        </a:xfrm>
                        <a:prstGeom prst="rect">
                          <a:avLst/>
                        </a:prstGeom>
                        <a:noFill/>
                      </pic:spPr>
                    </pic:pic>
                  </a:graphicData>
                </a:graphic>
                <wp14:sizeRelH relativeFrom="page">
                  <wp14:pctWidth>0</wp14:pctWidth>
                </wp14:sizeRelH>
                <wp14:sizeRelV relativeFrom="page">
                  <wp14:pctHeight>0</wp14:pctHeight>
                </wp14:sizeRelV>
              </wp:anchor>
            </w:drawing>
          </w:r>
        </w:p>
      </w:tc>
    </w:tr>
  </w:tbl>
  <w:p w14:paraId="023E3489" w14:textId="77777777" w:rsidR="00D8480D" w:rsidRDefault="00ED5A56" w:rsidP="00361D76">
    <w:pPr>
      <w:ind w:left="567" w:right="1842" w:firstLine="1276"/>
      <w:jc w:val="center"/>
    </w:pPr>
  </w:p>
  <w:p w14:paraId="27722132" w14:textId="77777777" w:rsidR="006571A4" w:rsidRPr="00374FBE" w:rsidRDefault="00ED5A56" w:rsidP="00361D76">
    <w:pPr>
      <w:ind w:left="567" w:right="1842" w:firstLine="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6E"/>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864671"/>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395DFB"/>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D97EEF"/>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3EF3B9C"/>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1953FF5"/>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92004150">
    <w:abstractNumId w:val="3"/>
  </w:num>
  <w:num w:numId="2" w16cid:durableId="663046490">
    <w:abstractNumId w:val="2"/>
  </w:num>
  <w:num w:numId="3" w16cid:durableId="2087878069">
    <w:abstractNumId w:val="0"/>
  </w:num>
  <w:num w:numId="4" w16cid:durableId="2097241873">
    <w:abstractNumId w:val="5"/>
  </w:num>
  <w:num w:numId="5" w16cid:durableId="147481003">
    <w:abstractNumId w:val="1"/>
  </w:num>
  <w:num w:numId="6" w16cid:durableId="3092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C4"/>
    <w:rsid w:val="0000727F"/>
    <w:rsid w:val="000807EE"/>
    <w:rsid w:val="00127BBB"/>
    <w:rsid w:val="00173552"/>
    <w:rsid w:val="00192F43"/>
    <w:rsid w:val="001A1095"/>
    <w:rsid w:val="002534B9"/>
    <w:rsid w:val="00287E8C"/>
    <w:rsid w:val="002F556F"/>
    <w:rsid w:val="00453D60"/>
    <w:rsid w:val="005A7F74"/>
    <w:rsid w:val="0066444E"/>
    <w:rsid w:val="006961EC"/>
    <w:rsid w:val="0075066F"/>
    <w:rsid w:val="00773416"/>
    <w:rsid w:val="007C6122"/>
    <w:rsid w:val="008D1DC4"/>
    <w:rsid w:val="00920467"/>
    <w:rsid w:val="009D6220"/>
    <w:rsid w:val="00AE0ED7"/>
    <w:rsid w:val="00B321FB"/>
    <w:rsid w:val="00B57ABB"/>
    <w:rsid w:val="00B6202C"/>
    <w:rsid w:val="00B673E5"/>
    <w:rsid w:val="00B91823"/>
    <w:rsid w:val="00BD0AE8"/>
    <w:rsid w:val="00BD2311"/>
    <w:rsid w:val="00C00DAD"/>
    <w:rsid w:val="00D824F6"/>
    <w:rsid w:val="00DE3BB6"/>
    <w:rsid w:val="00E04BBA"/>
    <w:rsid w:val="00ED5A56"/>
    <w:rsid w:val="00EE4AF0"/>
    <w:rsid w:val="00F57492"/>
    <w:rsid w:val="267A4AFF"/>
    <w:rsid w:val="376E33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E3EC44"/>
  <w15:chartTrackingRefBased/>
  <w15:docId w15:val="{75B69272-F4E9-42A1-AE4C-B900741B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C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1DC4"/>
    <w:pPr>
      <w:tabs>
        <w:tab w:val="center" w:pos="4252"/>
        <w:tab w:val="right" w:pos="8504"/>
      </w:tabs>
    </w:pPr>
  </w:style>
  <w:style w:type="character" w:customStyle="1" w:styleId="CabealhoChar">
    <w:name w:val="Cabeçalho Char"/>
    <w:basedOn w:val="Fontepargpadro"/>
    <w:link w:val="Cabealho"/>
    <w:uiPriority w:val="99"/>
    <w:rsid w:val="008D1DC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8D1DC4"/>
    <w:pPr>
      <w:spacing w:after="120"/>
      <w:ind w:left="283"/>
    </w:pPr>
  </w:style>
  <w:style w:type="character" w:customStyle="1" w:styleId="RecuodecorpodetextoChar">
    <w:name w:val="Recuo de corpo de texto Char"/>
    <w:basedOn w:val="Fontepargpadro"/>
    <w:link w:val="Recuodecorpodetexto"/>
    <w:uiPriority w:val="99"/>
    <w:rsid w:val="008D1DC4"/>
    <w:rPr>
      <w:rFonts w:ascii="Times New Roman" w:eastAsia="Times New Roman" w:hAnsi="Times New Roman" w:cs="Times New Roman"/>
      <w:sz w:val="20"/>
      <w:szCs w:val="20"/>
      <w:lang w:eastAsia="pt-BR"/>
    </w:rPr>
  </w:style>
  <w:style w:type="table" w:styleId="Tabelacomgrade">
    <w:name w:val="Table Grid"/>
    <w:basedOn w:val="Tabelanormal"/>
    <w:uiPriority w:val="39"/>
    <w:rsid w:val="008D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534B9"/>
    <w:pPr>
      <w:tabs>
        <w:tab w:val="center" w:pos="4252"/>
        <w:tab w:val="right" w:pos="8504"/>
      </w:tabs>
    </w:pPr>
  </w:style>
  <w:style w:type="character" w:customStyle="1" w:styleId="RodapChar">
    <w:name w:val="Rodapé Char"/>
    <w:basedOn w:val="Fontepargpadro"/>
    <w:link w:val="Rodap"/>
    <w:uiPriority w:val="99"/>
    <w:rsid w:val="002534B9"/>
    <w:rPr>
      <w:rFonts w:ascii="Times New Roman" w:eastAsia="Times New Roman" w:hAnsi="Times New Roman" w:cs="Times New Roman"/>
      <w:sz w:val="20"/>
      <w:szCs w:val="20"/>
      <w:lang w:eastAsia="pt-BR"/>
    </w:rPr>
  </w:style>
  <w:style w:type="character" w:styleId="Hyperlink">
    <w:name w:val="Hyperlink"/>
    <w:uiPriority w:val="99"/>
    <w:unhideWhenUsed/>
    <w:rsid w:val="00253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0880">
      <w:bodyDiv w:val="1"/>
      <w:marLeft w:val="0"/>
      <w:marRight w:val="0"/>
      <w:marTop w:val="0"/>
      <w:marBottom w:val="0"/>
      <w:divBdr>
        <w:top w:val="none" w:sz="0" w:space="0" w:color="auto"/>
        <w:left w:val="none" w:sz="0" w:space="0" w:color="auto"/>
        <w:bottom w:val="none" w:sz="0" w:space="0" w:color="auto"/>
        <w:right w:val="none" w:sz="0" w:space="0" w:color="auto"/>
      </w:divBdr>
    </w:div>
    <w:div w:id="13195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33.xml"/><Relationship Id="rId68" Type="http://schemas.openxmlformats.org/officeDocument/2006/relationships/control" Target="activeX/activeX38.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control" Target="activeX/activeX23.xml"/><Relationship Id="rId58" Type="http://schemas.openxmlformats.org/officeDocument/2006/relationships/control" Target="activeX/activeX28.xml"/><Relationship Id="rId66" Type="http://schemas.openxmlformats.org/officeDocument/2006/relationships/control" Target="activeX/activeX36.xm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control" Target="activeX/activeX31.xml"/><Relationship Id="rId19" Type="http://schemas.openxmlformats.org/officeDocument/2006/relationships/control" Target="activeX/activeX5.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control" Target="activeX/activeX20.xml"/><Relationship Id="rId56" Type="http://schemas.openxmlformats.org/officeDocument/2006/relationships/control" Target="activeX/activeX26.xml"/><Relationship Id="rId64" Type="http://schemas.openxmlformats.org/officeDocument/2006/relationships/control" Target="activeX/activeX34.xml"/><Relationship Id="rId69" Type="http://schemas.openxmlformats.org/officeDocument/2006/relationships/control" Target="activeX/activeX39.xml"/><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9.xml"/><Relationship Id="rId67" Type="http://schemas.openxmlformats.org/officeDocument/2006/relationships/control" Target="activeX/activeX37.xml"/><Relationship Id="rId20" Type="http://schemas.openxmlformats.org/officeDocument/2006/relationships/image" Target="media/image6.wmf"/><Relationship Id="rId41" Type="http://schemas.openxmlformats.org/officeDocument/2006/relationships/control" Target="activeX/activeX16.xml"/><Relationship Id="rId54" Type="http://schemas.openxmlformats.org/officeDocument/2006/relationships/control" Target="activeX/activeX24.xml"/><Relationship Id="rId62" Type="http://schemas.openxmlformats.org/officeDocument/2006/relationships/control" Target="activeX/activeX32.xml"/><Relationship Id="rId70" Type="http://schemas.openxmlformats.org/officeDocument/2006/relationships/control" Target="activeX/activeX40.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control" Target="activeX/activeX27.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control" Target="activeX/activeX22.xml"/><Relationship Id="rId60" Type="http://schemas.openxmlformats.org/officeDocument/2006/relationships/control" Target="activeX/activeX30.xml"/><Relationship Id="rId65" Type="http://schemas.openxmlformats.org/officeDocument/2006/relationships/control" Target="activeX/activeX35.xml"/><Relationship Id="rId7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34" Type="http://schemas.openxmlformats.org/officeDocument/2006/relationships/image" Target="media/image13.wmf"/><Relationship Id="rId50" Type="http://schemas.openxmlformats.org/officeDocument/2006/relationships/control" Target="activeX/activeX21.xml"/><Relationship Id="rId55" Type="http://schemas.openxmlformats.org/officeDocument/2006/relationships/control" Target="activeX/activeX25.xml"/><Relationship Id="rId7" Type="http://schemas.openxmlformats.org/officeDocument/2006/relationships/webSettings" Target="webSettings.xml"/><Relationship Id="rId7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28CC9628AE7E4D9780EBCDDA4CCE5D" ma:contentTypeVersion="17" ma:contentTypeDescription="Crie um novo documento." ma:contentTypeScope="" ma:versionID="8e250f6cec000238962a4f06a22af667">
  <xsd:schema xmlns:xsd="http://www.w3.org/2001/XMLSchema" xmlns:xs="http://www.w3.org/2001/XMLSchema" xmlns:p="http://schemas.microsoft.com/office/2006/metadata/properties" xmlns:ns2="9813519b-3cb6-4eb7-b374-2759e8f8a1ef" xmlns:ns3="78cec8e6-2dd2-454d-b20c-951d9c576460" targetNamespace="http://schemas.microsoft.com/office/2006/metadata/properties" ma:root="true" ma:fieldsID="5f8f1310affeb49e58b8424162359de1" ns2:_="" ns3:_="">
    <xsd:import namespace="9813519b-3cb6-4eb7-b374-2759e8f8a1ef"/>
    <xsd:import namespace="78cec8e6-2dd2-454d-b20c-951d9c576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519b-3cb6-4eb7-b374-2759e8f8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1fa0f57-cac1-42a5-9a3a-de542e2b226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ec8e6-2dd2-454d-b20c-951d9c57646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9cd48e4-e3fb-4b0e-9fcc-3067b4f8d6bd}" ma:internalName="TaxCatchAll" ma:showField="CatchAllData" ma:web="78cec8e6-2dd2-454d-b20c-951d9c57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3519b-3cb6-4eb7-b374-2759e8f8a1ef">
      <Terms xmlns="http://schemas.microsoft.com/office/infopath/2007/PartnerControls"/>
    </lcf76f155ced4ddcb4097134ff3c332f>
    <TaxCatchAll xmlns="78cec8e6-2dd2-454d-b20c-951d9c576460" xsi:nil="true"/>
    <_Flow_SignoffStatus xmlns="9813519b-3cb6-4eb7-b374-2759e8f8a1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195D0-2DFB-402B-BB2C-4AC1F3F9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3519b-3cb6-4eb7-b374-2759e8f8a1ef"/>
    <ds:schemaRef ds:uri="78cec8e6-2dd2-454d-b20c-951d9c57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D03DD-22C2-44B2-9703-7E2F3D21FD6B}">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9813519b-3cb6-4eb7-b374-2759e8f8a1ef"/>
    <ds:schemaRef ds:uri="http://schemas.openxmlformats.org/package/2006/metadata/core-properties"/>
    <ds:schemaRef ds:uri="78cec8e6-2dd2-454d-b20c-951d9c57646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58813F-16BB-4EB6-AAD4-2E87B5211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623</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 Aranda</dc:creator>
  <cp:keywords/>
  <dc:description/>
  <cp:lastModifiedBy>Allan Patrick</cp:lastModifiedBy>
  <cp:revision>25</cp:revision>
  <dcterms:created xsi:type="dcterms:W3CDTF">2021-06-17T17:53:00Z</dcterms:created>
  <dcterms:modified xsi:type="dcterms:W3CDTF">2023-05-08T18:30:00Z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0x010100B528CC9628AE7E4D9780EBCDDA4CCE5D</vt:lpwstr>
  </property>
  <property fmtid="{D5CDD505-2E9C-101B-9397-08002B2CF9AE}" pid="3" name="MediaServiceImageTags">
    <vt:lpwstr/>
  </property>
</Properties>
</file>